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7A" w:rsidRPr="00AB1795" w:rsidRDefault="006353AF" w:rsidP="00F14BB1">
      <w:pPr>
        <w:pStyle w:val="Balk3"/>
        <w:jc w:val="both"/>
        <w:rPr>
          <w:szCs w:val="24"/>
        </w:rPr>
      </w:pPr>
      <w:r w:rsidRPr="00AB1795">
        <w:rPr>
          <w:b/>
          <w:szCs w:val="24"/>
        </w:rPr>
        <w:t>Madde</w:t>
      </w:r>
      <w:r w:rsidR="004C5097" w:rsidRPr="00AB1795">
        <w:rPr>
          <w:b/>
          <w:szCs w:val="24"/>
        </w:rPr>
        <w:t>1-</w:t>
      </w:r>
      <w:r w:rsidR="00D77F84" w:rsidRPr="00AB1795">
        <w:rPr>
          <w:b/>
          <w:szCs w:val="24"/>
        </w:rPr>
        <w:t xml:space="preserve"> Amaç ve</w:t>
      </w:r>
      <w:r w:rsidR="001E447A" w:rsidRPr="00AB1795">
        <w:rPr>
          <w:b/>
          <w:szCs w:val="24"/>
        </w:rPr>
        <w:t xml:space="preserve"> Kapsam</w:t>
      </w:r>
      <w:r w:rsidR="00647458" w:rsidRPr="00AB1795">
        <w:rPr>
          <w:b/>
          <w:szCs w:val="24"/>
        </w:rPr>
        <w:t>;</w:t>
      </w:r>
    </w:p>
    <w:p w:rsidR="00C31D5F" w:rsidRPr="00AB1795" w:rsidRDefault="003B43CE" w:rsidP="00BF4517">
      <w:pPr>
        <w:pStyle w:val="Balk3"/>
        <w:jc w:val="both"/>
        <w:rPr>
          <w:szCs w:val="24"/>
        </w:rPr>
      </w:pPr>
      <w:r w:rsidRPr="00AB1795">
        <w:rPr>
          <w:szCs w:val="24"/>
        </w:rPr>
        <w:t>Bu şartname,</w:t>
      </w:r>
      <w:r w:rsidR="005D0583">
        <w:rPr>
          <w:szCs w:val="24"/>
        </w:rPr>
        <w:t xml:space="preserve"> </w:t>
      </w:r>
      <w:r w:rsidR="005C482D" w:rsidRPr="00AB1795">
        <w:rPr>
          <w:szCs w:val="24"/>
        </w:rPr>
        <w:t xml:space="preserve">Federasyon Başkanlığımızın </w:t>
      </w:r>
      <w:r w:rsidR="007A7C7B">
        <w:rPr>
          <w:szCs w:val="24"/>
        </w:rPr>
        <w:t>2021</w:t>
      </w:r>
      <w:r w:rsidR="005D0583">
        <w:rPr>
          <w:szCs w:val="24"/>
        </w:rPr>
        <w:t xml:space="preserve"> faaliyet programında yer alan ve </w:t>
      </w:r>
      <w:r w:rsidR="007A7C7B">
        <w:rPr>
          <w:szCs w:val="24"/>
        </w:rPr>
        <w:t>16</w:t>
      </w:r>
      <w:r w:rsidR="000E61B9">
        <w:rPr>
          <w:szCs w:val="24"/>
        </w:rPr>
        <w:t xml:space="preserve"> – </w:t>
      </w:r>
      <w:r w:rsidR="007A7C7B">
        <w:rPr>
          <w:szCs w:val="24"/>
        </w:rPr>
        <w:t>22</w:t>
      </w:r>
      <w:r w:rsidR="000E61B9">
        <w:rPr>
          <w:szCs w:val="24"/>
        </w:rPr>
        <w:t xml:space="preserve"> </w:t>
      </w:r>
      <w:r w:rsidR="007A7C7B">
        <w:rPr>
          <w:szCs w:val="24"/>
        </w:rPr>
        <w:t>Mayıs</w:t>
      </w:r>
      <w:r w:rsidR="000E61B9">
        <w:rPr>
          <w:szCs w:val="24"/>
        </w:rPr>
        <w:t xml:space="preserve"> </w:t>
      </w:r>
      <w:r w:rsidR="005D0583">
        <w:rPr>
          <w:szCs w:val="24"/>
        </w:rPr>
        <w:t>202</w:t>
      </w:r>
      <w:r w:rsidR="007A7C7B">
        <w:rPr>
          <w:szCs w:val="24"/>
        </w:rPr>
        <w:t>1</w:t>
      </w:r>
      <w:r w:rsidR="00C131FF" w:rsidRPr="00AB1795">
        <w:rPr>
          <w:szCs w:val="24"/>
        </w:rPr>
        <w:t xml:space="preserve"> </w:t>
      </w:r>
      <w:r w:rsidR="00EE6EFF" w:rsidRPr="00AB1795">
        <w:rPr>
          <w:szCs w:val="24"/>
        </w:rPr>
        <w:t>tarihleri</w:t>
      </w:r>
      <w:r w:rsidR="009E15D2" w:rsidRPr="00AB1795">
        <w:rPr>
          <w:szCs w:val="24"/>
        </w:rPr>
        <w:t xml:space="preserve"> arasında</w:t>
      </w:r>
      <w:r w:rsidR="000E61B9">
        <w:rPr>
          <w:szCs w:val="24"/>
        </w:rPr>
        <w:t xml:space="preserve"> </w:t>
      </w:r>
      <w:r w:rsidR="00441A51">
        <w:rPr>
          <w:szCs w:val="24"/>
        </w:rPr>
        <w:t xml:space="preserve">(yol hariç) </w:t>
      </w:r>
      <w:r w:rsidR="007A7C7B">
        <w:rPr>
          <w:szCs w:val="24"/>
        </w:rPr>
        <w:t>Aydın</w:t>
      </w:r>
      <w:r w:rsidR="005D0583">
        <w:rPr>
          <w:szCs w:val="24"/>
        </w:rPr>
        <w:t xml:space="preserve"> / </w:t>
      </w:r>
      <w:r w:rsidR="007A7C7B">
        <w:rPr>
          <w:szCs w:val="24"/>
        </w:rPr>
        <w:t>Kuşadası’ n</w:t>
      </w:r>
      <w:r w:rsidR="005C32C5" w:rsidRPr="00AB1795">
        <w:rPr>
          <w:szCs w:val="24"/>
        </w:rPr>
        <w:t xml:space="preserve">da </w:t>
      </w:r>
      <w:r w:rsidR="00C31D5F" w:rsidRPr="00AB1795">
        <w:rPr>
          <w:szCs w:val="24"/>
        </w:rPr>
        <w:t>gerçekleştirilecek</w:t>
      </w:r>
      <w:bookmarkStart w:id="0" w:name="OLE_LINK1"/>
      <w:bookmarkStart w:id="1" w:name="OLE_LINK2"/>
      <w:r w:rsidR="005D0583">
        <w:rPr>
          <w:szCs w:val="24"/>
        </w:rPr>
        <w:t xml:space="preserve"> </w:t>
      </w:r>
      <w:r w:rsidR="009A6D4D" w:rsidRPr="00AB1795">
        <w:rPr>
          <w:szCs w:val="24"/>
        </w:rPr>
        <w:t>“</w:t>
      </w:r>
      <w:r w:rsidR="005D0583">
        <w:rPr>
          <w:szCs w:val="24"/>
        </w:rPr>
        <w:t xml:space="preserve">Muaythai </w:t>
      </w:r>
      <w:r w:rsidR="000E61B9">
        <w:rPr>
          <w:szCs w:val="24"/>
        </w:rPr>
        <w:t xml:space="preserve">Gençler </w:t>
      </w:r>
      <w:r w:rsidR="005D0583">
        <w:rPr>
          <w:szCs w:val="24"/>
        </w:rPr>
        <w:t>Türkiye Şampiyonası</w:t>
      </w:r>
      <w:r w:rsidR="00E74389">
        <w:rPr>
          <w:szCs w:val="24"/>
        </w:rPr>
        <w:t xml:space="preserve"> Milli Takım Seçmeleri Müsabakaları</w:t>
      </w:r>
      <w:r w:rsidR="003B612F">
        <w:rPr>
          <w:szCs w:val="24"/>
        </w:rPr>
        <w:t xml:space="preserve">” </w:t>
      </w:r>
      <w:r w:rsidR="00922BC1" w:rsidRPr="00AB1795">
        <w:rPr>
          <w:szCs w:val="24"/>
        </w:rPr>
        <w:t>adlı faaliyete</w:t>
      </w:r>
      <w:r w:rsidR="004C5097" w:rsidRPr="00AB1795">
        <w:rPr>
          <w:szCs w:val="24"/>
        </w:rPr>
        <w:t xml:space="preserve"> ilişkin</w:t>
      </w:r>
      <w:bookmarkEnd w:id="0"/>
      <w:bookmarkEnd w:id="1"/>
      <w:r w:rsidR="00EA7DDC" w:rsidRPr="00AB1795">
        <w:rPr>
          <w:szCs w:val="24"/>
        </w:rPr>
        <w:t xml:space="preserve"> o</w:t>
      </w:r>
      <w:r w:rsidR="00D368F8" w:rsidRPr="00AB1795">
        <w:rPr>
          <w:szCs w:val="24"/>
        </w:rPr>
        <w:t>rganizasyon</w:t>
      </w:r>
      <w:r w:rsidR="00A34E70" w:rsidRPr="00AB1795">
        <w:rPr>
          <w:szCs w:val="24"/>
        </w:rPr>
        <w:t>un idari ve mali sorumluğu, gelir</w:t>
      </w:r>
      <w:r w:rsidR="006F5605" w:rsidRPr="00AB1795">
        <w:rPr>
          <w:szCs w:val="24"/>
        </w:rPr>
        <w:t xml:space="preserve"> - </w:t>
      </w:r>
      <w:r w:rsidR="00A34E70" w:rsidRPr="00AB1795">
        <w:rPr>
          <w:szCs w:val="24"/>
        </w:rPr>
        <w:t xml:space="preserve">gider ve tüm hizmetleri yaptırma hizmetini </w:t>
      </w:r>
      <w:r w:rsidR="00D368F8" w:rsidRPr="00AB1795">
        <w:rPr>
          <w:szCs w:val="24"/>
        </w:rPr>
        <w:t>kapsamaktadır</w:t>
      </w:r>
      <w:r w:rsidR="00C31D5F" w:rsidRPr="00AB1795">
        <w:rPr>
          <w:szCs w:val="24"/>
        </w:rPr>
        <w:t>.</w:t>
      </w:r>
    </w:p>
    <w:p w:rsidR="00C666FF" w:rsidRPr="00AB1795" w:rsidRDefault="00CB7CE7" w:rsidP="00F14BB1">
      <w:pPr>
        <w:rPr>
          <w:sz w:val="24"/>
          <w:szCs w:val="24"/>
        </w:rPr>
      </w:pPr>
      <w:r>
        <w:rPr>
          <w:sz w:val="24"/>
          <w:szCs w:val="24"/>
        </w:rPr>
        <w:t>Federasyon Teknik Kurulu Covid-19 tedbirleri dahilinde organizasyonu alt ve üst gençler ol</w:t>
      </w:r>
      <w:r w:rsidR="00DA2B20">
        <w:rPr>
          <w:sz w:val="24"/>
          <w:szCs w:val="24"/>
        </w:rPr>
        <w:t>mak üzere 2’ye</w:t>
      </w:r>
      <w:r>
        <w:rPr>
          <w:sz w:val="24"/>
          <w:szCs w:val="24"/>
        </w:rPr>
        <w:t xml:space="preserve"> bölerek organizasyonun yapılmasını sağlayabilir.</w:t>
      </w:r>
      <w:r w:rsidR="00C666FF" w:rsidRPr="00AB1795">
        <w:rPr>
          <w:sz w:val="24"/>
          <w:szCs w:val="24"/>
        </w:rPr>
        <w:tab/>
      </w:r>
    </w:p>
    <w:p w:rsidR="001E447A" w:rsidRPr="00AB1795" w:rsidRDefault="001E447A" w:rsidP="00F14BB1">
      <w:pPr>
        <w:pStyle w:val="Balk3"/>
        <w:jc w:val="both"/>
        <w:rPr>
          <w:szCs w:val="24"/>
        </w:rPr>
      </w:pPr>
      <w:r w:rsidRPr="00AB1795">
        <w:rPr>
          <w:b/>
          <w:szCs w:val="24"/>
        </w:rPr>
        <w:t>Madde 2-</w:t>
      </w:r>
      <w:r w:rsidR="00C666FF" w:rsidRPr="00AB1795">
        <w:rPr>
          <w:b/>
          <w:szCs w:val="24"/>
        </w:rPr>
        <w:t>Tanımlar</w:t>
      </w:r>
    </w:p>
    <w:p w:rsidR="00105241" w:rsidRPr="00AB1795" w:rsidRDefault="00105241" w:rsidP="00D75EA1">
      <w:pPr>
        <w:pStyle w:val="Balk3"/>
        <w:jc w:val="both"/>
        <w:rPr>
          <w:szCs w:val="24"/>
        </w:rPr>
      </w:pPr>
      <w:r w:rsidRPr="00AB1795">
        <w:rPr>
          <w:szCs w:val="24"/>
        </w:rPr>
        <w:t>Bu şartnamede geçen;</w:t>
      </w:r>
    </w:p>
    <w:p w:rsidR="00105241" w:rsidRPr="00AB1795" w:rsidRDefault="00956D07" w:rsidP="00D77F84">
      <w:pPr>
        <w:pStyle w:val="Balk3"/>
        <w:jc w:val="both"/>
        <w:rPr>
          <w:rStyle w:val="GvdemetniKaln"/>
          <w:b w:val="0"/>
          <w:sz w:val="24"/>
          <w:szCs w:val="24"/>
        </w:rPr>
      </w:pPr>
      <w:r w:rsidRPr="00AB1795">
        <w:rPr>
          <w:rStyle w:val="GvdemetniKaln"/>
          <w:sz w:val="24"/>
          <w:szCs w:val="24"/>
        </w:rPr>
        <w:t xml:space="preserve">Kurum: </w:t>
      </w:r>
      <w:r w:rsidR="005C32C5" w:rsidRPr="00AB1795">
        <w:rPr>
          <w:rStyle w:val="GvdemetniKaln"/>
          <w:b w:val="0"/>
          <w:sz w:val="24"/>
          <w:szCs w:val="24"/>
        </w:rPr>
        <w:t>Türkiye Muaythai Federasyonu Başkanlığı</w:t>
      </w:r>
      <w:r w:rsidR="006F5605" w:rsidRPr="00AB1795">
        <w:rPr>
          <w:rStyle w:val="GvdemetniKaln"/>
          <w:b w:val="0"/>
          <w:sz w:val="24"/>
          <w:szCs w:val="24"/>
        </w:rPr>
        <w:t>nı</w:t>
      </w:r>
      <w:r w:rsidR="005C32C5" w:rsidRPr="00AB1795">
        <w:rPr>
          <w:rStyle w:val="GvdemetniKaln"/>
          <w:b w:val="0"/>
          <w:sz w:val="24"/>
          <w:szCs w:val="24"/>
        </w:rPr>
        <w:t>,</w:t>
      </w:r>
    </w:p>
    <w:p w:rsidR="000D2858" w:rsidRPr="00AB1795" w:rsidRDefault="00E700C4" w:rsidP="000D2858">
      <w:pPr>
        <w:rPr>
          <w:sz w:val="24"/>
          <w:szCs w:val="24"/>
        </w:rPr>
      </w:pPr>
      <w:r w:rsidRPr="00AB1795">
        <w:rPr>
          <w:sz w:val="24"/>
          <w:szCs w:val="24"/>
        </w:rPr>
        <w:t>Anıttepe Mah. Gençlik Cad. No:5/5 Çankaya - ANKARA</w:t>
      </w:r>
    </w:p>
    <w:p w:rsidR="000E61B9" w:rsidRDefault="00922BC1" w:rsidP="005C32C5">
      <w:pPr>
        <w:pStyle w:val="Balk3"/>
        <w:jc w:val="both"/>
        <w:rPr>
          <w:b/>
          <w:szCs w:val="24"/>
        </w:rPr>
      </w:pPr>
      <w:r w:rsidRPr="00AB1795">
        <w:rPr>
          <w:b/>
          <w:szCs w:val="24"/>
        </w:rPr>
        <w:t>Faaliyet</w:t>
      </w:r>
      <w:r w:rsidR="00DD5F9B" w:rsidRPr="00AB1795">
        <w:rPr>
          <w:b/>
          <w:szCs w:val="24"/>
        </w:rPr>
        <w:t>:</w:t>
      </w:r>
      <w:r w:rsidR="005D0583">
        <w:rPr>
          <w:szCs w:val="24"/>
        </w:rPr>
        <w:t xml:space="preserve"> </w:t>
      </w:r>
      <w:r w:rsidR="00E74389">
        <w:rPr>
          <w:szCs w:val="24"/>
        </w:rPr>
        <w:t>Muaythai Gençler Türkiye Şampiyonası Milli Takım Seçmeleri Müsabakaları</w:t>
      </w:r>
    </w:p>
    <w:p w:rsidR="005C32C5" w:rsidRPr="00AB1795" w:rsidRDefault="00DD5F9B" w:rsidP="005C32C5">
      <w:pPr>
        <w:pStyle w:val="Balk3"/>
        <w:jc w:val="both"/>
        <w:rPr>
          <w:szCs w:val="24"/>
        </w:rPr>
      </w:pPr>
      <w:r w:rsidRPr="00AB1795">
        <w:rPr>
          <w:b/>
          <w:szCs w:val="24"/>
        </w:rPr>
        <w:t>Katılımcı:</w:t>
      </w:r>
      <w:r w:rsidR="005D0583">
        <w:rPr>
          <w:b/>
          <w:szCs w:val="24"/>
        </w:rPr>
        <w:t xml:space="preserve"> </w:t>
      </w:r>
      <w:r w:rsidR="00922BC1" w:rsidRPr="00AB1795">
        <w:rPr>
          <w:szCs w:val="24"/>
        </w:rPr>
        <w:t>Faaliyet</w:t>
      </w:r>
      <w:r w:rsidR="005C32C5" w:rsidRPr="00AB1795">
        <w:rPr>
          <w:szCs w:val="24"/>
        </w:rPr>
        <w:t xml:space="preserve"> kapsamı</w:t>
      </w:r>
      <w:r w:rsidR="005D0583">
        <w:rPr>
          <w:szCs w:val="24"/>
        </w:rPr>
        <w:t xml:space="preserve">nda organizasyona katılan yerli </w:t>
      </w:r>
      <w:r w:rsidR="005C32C5" w:rsidRPr="00AB1795">
        <w:rPr>
          <w:szCs w:val="24"/>
        </w:rPr>
        <w:t>kafileler</w:t>
      </w:r>
      <w:r w:rsidR="006F5605" w:rsidRPr="00AB1795">
        <w:rPr>
          <w:szCs w:val="24"/>
        </w:rPr>
        <w:t>i</w:t>
      </w:r>
      <w:r w:rsidR="005C32C5" w:rsidRPr="00AB1795">
        <w:rPr>
          <w:szCs w:val="24"/>
        </w:rPr>
        <w:t>,</w:t>
      </w:r>
    </w:p>
    <w:p w:rsidR="001C04E7" w:rsidRPr="00AB1795" w:rsidRDefault="005C32C5" w:rsidP="005C32C5">
      <w:pPr>
        <w:pStyle w:val="Balk3"/>
        <w:jc w:val="both"/>
        <w:rPr>
          <w:szCs w:val="24"/>
        </w:rPr>
      </w:pPr>
      <w:r w:rsidRPr="00AB1795">
        <w:rPr>
          <w:b/>
          <w:szCs w:val="24"/>
        </w:rPr>
        <w:t xml:space="preserve">Federasyon </w:t>
      </w:r>
      <w:r w:rsidR="007001A6" w:rsidRPr="00AB1795">
        <w:rPr>
          <w:b/>
          <w:szCs w:val="24"/>
        </w:rPr>
        <w:t xml:space="preserve">Görevlisi: </w:t>
      </w:r>
      <w:r w:rsidR="00647458" w:rsidRPr="00AB1795">
        <w:rPr>
          <w:szCs w:val="24"/>
        </w:rPr>
        <w:t>Federasyon</w:t>
      </w:r>
      <w:r w:rsidR="00922BC1" w:rsidRPr="00AB1795">
        <w:rPr>
          <w:szCs w:val="24"/>
        </w:rPr>
        <w:t xml:space="preserve"> tarafından faaliyetin uygulanacağı ilde</w:t>
      </w:r>
      <w:r w:rsidR="00846A34" w:rsidRPr="00AB1795">
        <w:rPr>
          <w:szCs w:val="24"/>
        </w:rPr>
        <w:t xml:space="preserve"> görevlendirilen</w:t>
      </w:r>
      <w:r w:rsidR="00647458" w:rsidRPr="00AB1795">
        <w:rPr>
          <w:szCs w:val="24"/>
        </w:rPr>
        <w:t xml:space="preserve">, Yönetim, </w:t>
      </w:r>
      <w:r w:rsidR="006D4971" w:rsidRPr="00AB1795">
        <w:rPr>
          <w:szCs w:val="24"/>
        </w:rPr>
        <w:t xml:space="preserve">Teknik Kurul, </w:t>
      </w:r>
      <w:r w:rsidR="00647458" w:rsidRPr="00AB1795">
        <w:rPr>
          <w:szCs w:val="24"/>
        </w:rPr>
        <w:t xml:space="preserve">Organizasyon </w:t>
      </w:r>
      <w:r w:rsidR="006D4971" w:rsidRPr="00AB1795">
        <w:rPr>
          <w:szCs w:val="24"/>
        </w:rPr>
        <w:t>kurulu</w:t>
      </w:r>
      <w:r w:rsidR="00647458" w:rsidRPr="00AB1795">
        <w:rPr>
          <w:szCs w:val="24"/>
        </w:rPr>
        <w:t xml:space="preserve">, </w:t>
      </w:r>
      <w:r w:rsidR="006D4971" w:rsidRPr="00AB1795">
        <w:rPr>
          <w:szCs w:val="24"/>
        </w:rPr>
        <w:t>h</w:t>
      </w:r>
      <w:r w:rsidR="00647458" w:rsidRPr="00AB1795">
        <w:rPr>
          <w:szCs w:val="24"/>
        </w:rPr>
        <w:t>akem, antrenör</w:t>
      </w:r>
      <w:r w:rsidR="00B630EB" w:rsidRPr="00AB1795">
        <w:rPr>
          <w:szCs w:val="24"/>
        </w:rPr>
        <w:t xml:space="preserve">, </w:t>
      </w:r>
      <w:r w:rsidR="00647458" w:rsidRPr="00AB1795">
        <w:rPr>
          <w:szCs w:val="24"/>
        </w:rPr>
        <w:t>teknik pers</w:t>
      </w:r>
      <w:r w:rsidR="00EA7DDC" w:rsidRPr="00AB1795">
        <w:rPr>
          <w:szCs w:val="24"/>
        </w:rPr>
        <w:t>o</w:t>
      </w:r>
      <w:r w:rsidR="00647458" w:rsidRPr="00AB1795">
        <w:rPr>
          <w:szCs w:val="24"/>
        </w:rPr>
        <w:t>nel ve uygun görülen diğer kişileri</w:t>
      </w:r>
      <w:r w:rsidR="00846A34" w:rsidRPr="00AB1795">
        <w:rPr>
          <w:szCs w:val="24"/>
        </w:rPr>
        <w:t>,</w:t>
      </w:r>
    </w:p>
    <w:p w:rsidR="00105241" w:rsidRPr="00AB1795" w:rsidRDefault="006D4971" w:rsidP="00D77F84">
      <w:pPr>
        <w:pStyle w:val="Balk3"/>
        <w:jc w:val="both"/>
        <w:rPr>
          <w:szCs w:val="24"/>
        </w:rPr>
      </w:pPr>
      <w:r w:rsidRPr="00AB1795">
        <w:rPr>
          <w:b/>
          <w:szCs w:val="24"/>
        </w:rPr>
        <w:t xml:space="preserve">Firma </w:t>
      </w:r>
      <w:r w:rsidR="00177505" w:rsidRPr="00AB1795">
        <w:rPr>
          <w:b/>
          <w:szCs w:val="24"/>
        </w:rPr>
        <w:t>Görevli</w:t>
      </w:r>
      <w:r w:rsidRPr="00AB1795">
        <w:rPr>
          <w:b/>
          <w:szCs w:val="24"/>
        </w:rPr>
        <w:t>si</w:t>
      </w:r>
      <w:r w:rsidR="00105241" w:rsidRPr="00AB1795">
        <w:rPr>
          <w:b/>
          <w:szCs w:val="24"/>
        </w:rPr>
        <w:t>:</w:t>
      </w:r>
      <w:r w:rsidR="00052E05" w:rsidRPr="00AB1795">
        <w:rPr>
          <w:szCs w:val="24"/>
        </w:rPr>
        <w:t xml:space="preserve">Yüklenici firma </w:t>
      </w:r>
      <w:r w:rsidR="00105241" w:rsidRPr="00AB1795">
        <w:rPr>
          <w:szCs w:val="24"/>
        </w:rPr>
        <w:t xml:space="preserve">tarafından </w:t>
      </w:r>
      <w:r w:rsidR="00922BC1" w:rsidRPr="00AB1795">
        <w:rPr>
          <w:szCs w:val="24"/>
        </w:rPr>
        <w:t>faaliyet</w:t>
      </w:r>
      <w:r w:rsidR="005D0583">
        <w:rPr>
          <w:szCs w:val="24"/>
        </w:rPr>
        <w:t xml:space="preserve"> </w:t>
      </w:r>
      <w:r w:rsidR="00922BC1" w:rsidRPr="00AB1795">
        <w:rPr>
          <w:szCs w:val="24"/>
        </w:rPr>
        <w:t>süresince</w:t>
      </w:r>
      <w:r w:rsidR="005D0583">
        <w:rPr>
          <w:szCs w:val="24"/>
        </w:rPr>
        <w:t xml:space="preserve"> </w:t>
      </w:r>
      <w:r w:rsidR="00FA66D1" w:rsidRPr="00AB1795">
        <w:rPr>
          <w:szCs w:val="24"/>
        </w:rPr>
        <w:t>görevlendirilen kişileri</w:t>
      </w:r>
      <w:r w:rsidR="00105241" w:rsidRPr="00AB1795">
        <w:rPr>
          <w:szCs w:val="24"/>
        </w:rPr>
        <w:t>,</w:t>
      </w:r>
    </w:p>
    <w:p w:rsidR="00105241" w:rsidRPr="00AB1795" w:rsidRDefault="00DC0C66" w:rsidP="00D77F84">
      <w:pPr>
        <w:pStyle w:val="Balk3"/>
        <w:jc w:val="both"/>
        <w:rPr>
          <w:szCs w:val="24"/>
        </w:rPr>
      </w:pPr>
      <w:r w:rsidRPr="00AB1795">
        <w:rPr>
          <w:b/>
          <w:szCs w:val="24"/>
        </w:rPr>
        <w:t>Konaklama</w:t>
      </w:r>
      <w:r w:rsidR="00105241" w:rsidRPr="00AB1795">
        <w:rPr>
          <w:b/>
          <w:szCs w:val="24"/>
        </w:rPr>
        <w:t>Yeri</w:t>
      </w:r>
      <w:r w:rsidR="00DD5F9B" w:rsidRPr="00AB1795">
        <w:rPr>
          <w:b/>
          <w:szCs w:val="24"/>
        </w:rPr>
        <w:t>:</w:t>
      </w:r>
      <w:r w:rsidR="005D0583">
        <w:rPr>
          <w:b/>
          <w:szCs w:val="24"/>
        </w:rPr>
        <w:t xml:space="preserve"> </w:t>
      </w:r>
      <w:r w:rsidR="005C32C5" w:rsidRPr="00AB1795">
        <w:rPr>
          <w:szCs w:val="24"/>
        </w:rPr>
        <w:t>Federasyon</w:t>
      </w:r>
      <w:r w:rsidR="00E22A3E" w:rsidRPr="00AB1795">
        <w:rPr>
          <w:szCs w:val="24"/>
        </w:rPr>
        <w:t xml:space="preserve"> tarafından </w:t>
      </w:r>
      <w:r w:rsidR="00956D07" w:rsidRPr="00AB1795">
        <w:rPr>
          <w:szCs w:val="24"/>
        </w:rPr>
        <w:t xml:space="preserve">onaylanan </w:t>
      </w:r>
      <w:r w:rsidR="00647458" w:rsidRPr="00AB1795">
        <w:rPr>
          <w:szCs w:val="24"/>
        </w:rPr>
        <w:t>Otel</w:t>
      </w:r>
      <w:r w:rsidR="00E700C4" w:rsidRPr="00AB1795">
        <w:rPr>
          <w:szCs w:val="24"/>
        </w:rPr>
        <w:t>ler</w:t>
      </w:r>
      <w:r w:rsidR="00647458" w:rsidRPr="00AB1795">
        <w:rPr>
          <w:szCs w:val="24"/>
        </w:rPr>
        <w:t>’i,</w:t>
      </w:r>
    </w:p>
    <w:p w:rsidR="00105241" w:rsidRPr="00AB1795" w:rsidRDefault="00105241" w:rsidP="00D77F84">
      <w:pPr>
        <w:pStyle w:val="Balk3"/>
        <w:jc w:val="both"/>
        <w:rPr>
          <w:szCs w:val="24"/>
        </w:rPr>
      </w:pPr>
      <w:r w:rsidRPr="00AB1795">
        <w:rPr>
          <w:b/>
          <w:szCs w:val="24"/>
        </w:rPr>
        <w:t>Yüklenici</w:t>
      </w:r>
      <w:r w:rsidR="009F66C7" w:rsidRPr="00AB1795">
        <w:rPr>
          <w:b/>
          <w:szCs w:val="24"/>
        </w:rPr>
        <w:t>(</w:t>
      </w:r>
      <w:r w:rsidR="005D2F84" w:rsidRPr="00AB1795">
        <w:rPr>
          <w:b/>
          <w:szCs w:val="24"/>
        </w:rPr>
        <w:t>Firma</w:t>
      </w:r>
      <w:r w:rsidR="009F66C7" w:rsidRPr="00AB1795">
        <w:rPr>
          <w:b/>
          <w:szCs w:val="24"/>
        </w:rPr>
        <w:t>)</w:t>
      </w:r>
      <w:r w:rsidRPr="00AB1795">
        <w:rPr>
          <w:b/>
          <w:szCs w:val="24"/>
        </w:rPr>
        <w:t>:</w:t>
      </w:r>
      <w:r w:rsidR="005D0583" w:rsidRPr="005D0583">
        <w:rPr>
          <w:szCs w:val="24"/>
        </w:rPr>
        <w:t xml:space="preserve"> </w:t>
      </w:r>
      <w:r w:rsidR="00E74389">
        <w:rPr>
          <w:szCs w:val="24"/>
        </w:rPr>
        <w:t>Muaythai Gençler Türkiye Şampiyonası Milli Takım Seçmeleri Müsabakaları</w:t>
      </w:r>
      <w:r w:rsidR="000E61B9" w:rsidRPr="00AB1795">
        <w:rPr>
          <w:szCs w:val="24"/>
        </w:rPr>
        <w:t xml:space="preserve"> </w:t>
      </w:r>
      <w:r w:rsidR="006D4971" w:rsidRPr="00AB1795">
        <w:rPr>
          <w:szCs w:val="24"/>
        </w:rPr>
        <w:t>O</w:t>
      </w:r>
      <w:r w:rsidR="00647458" w:rsidRPr="00AB1795">
        <w:rPr>
          <w:szCs w:val="24"/>
        </w:rPr>
        <w:t xml:space="preserve">rganizasyonu </w:t>
      </w:r>
      <w:r w:rsidRPr="00AB1795">
        <w:rPr>
          <w:szCs w:val="24"/>
        </w:rPr>
        <w:t>şartname</w:t>
      </w:r>
      <w:r w:rsidR="005C32C5" w:rsidRPr="00AB1795">
        <w:rPr>
          <w:szCs w:val="24"/>
        </w:rPr>
        <w:t xml:space="preserve"> de</w:t>
      </w:r>
      <w:r w:rsidRPr="00AB1795">
        <w:rPr>
          <w:szCs w:val="24"/>
        </w:rPr>
        <w:t xml:space="preserve"> belirtildiği şekilde yürütmeyi ve sonuçlandırmayı yük</w:t>
      </w:r>
      <w:r w:rsidR="00934392" w:rsidRPr="00AB1795">
        <w:rPr>
          <w:szCs w:val="24"/>
        </w:rPr>
        <w:t>lenecek olan ticari işletmeyi</w:t>
      </w:r>
      <w:r w:rsidR="00077298" w:rsidRPr="00AB1795">
        <w:rPr>
          <w:szCs w:val="24"/>
        </w:rPr>
        <w:t xml:space="preserve"> ifade eder.</w:t>
      </w:r>
    </w:p>
    <w:p w:rsidR="00C44A59" w:rsidRPr="001B53DA" w:rsidRDefault="00140078" w:rsidP="00F14BB1">
      <w:pPr>
        <w:pStyle w:val="Balk3"/>
        <w:jc w:val="both"/>
        <w:rPr>
          <w:color w:val="000000" w:themeColor="text1"/>
          <w:szCs w:val="24"/>
        </w:rPr>
      </w:pPr>
      <w:r w:rsidRPr="001B53DA">
        <w:rPr>
          <w:b/>
          <w:color w:val="000000" w:themeColor="text1"/>
          <w:szCs w:val="24"/>
        </w:rPr>
        <w:t xml:space="preserve">Müsabaka Alanı: </w:t>
      </w:r>
      <w:r w:rsidR="00E74389">
        <w:rPr>
          <w:szCs w:val="24"/>
        </w:rPr>
        <w:t>Muaythai Gençler Türkiye Şampiyonası Milli Takım Seçmeleri Müsabakaları</w:t>
      </w:r>
      <w:r w:rsidR="00E74389" w:rsidRPr="001B53DA">
        <w:rPr>
          <w:color w:val="000000" w:themeColor="text1"/>
          <w:szCs w:val="24"/>
        </w:rPr>
        <w:t xml:space="preserve"> </w:t>
      </w:r>
      <w:r w:rsidRPr="001B53DA">
        <w:rPr>
          <w:color w:val="000000" w:themeColor="text1"/>
          <w:szCs w:val="24"/>
        </w:rPr>
        <w:t>faaliyetinin yapılacağı spor salonu yada müsabaka</w:t>
      </w:r>
      <w:r w:rsidR="00A13338" w:rsidRPr="001B53DA">
        <w:rPr>
          <w:color w:val="000000" w:themeColor="text1"/>
          <w:szCs w:val="24"/>
        </w:rPr>
        <w:t>lar</w:t>
      </w:r>
      <w:r w:rsidRPr="001B53DA">
        <w:rPr>
          <w:color w:val="000000" w:themeColor="text1"/>
          <w:szCs w:val="24"/>
        </w:rPr>
        <w:t xml:space="preserve">ın yapılacağı yeri,  </w:t>
      </w:r>
    </w:p>
    <w:p w:rsidR="00140078" w:rsidRPr="00140078" w:rsidRDefault="00140078" w:rsidP="00140078"/>
    <w:p w:rsidR="0095266E" w:rsidRPr="00AB1795" w:rsidRDefault="001E447A" w:rsidP="00AA5585">
      <w:pPr>
        <w:pStyle w:val="Balk3"/>
        <w:jc w:val="both"/>
        <w:rPr>
          <w:szCs w:val="24"/>
        </w:rPr>
      </w:pPr>
      <w:r w:rsidRPr="00AB1795">
        <w:rPr>
          <w:b/>
          <w:szCs w:val="24"/>
        </w:rPr>
        <w:t>Madde 3-</w:t>
      </w:r>
      <w:r w:rsidR="001A52A0" w:rsidRPr="00AB1795">
        <w:rPr>
          <w:b/>
          <w:szCs w:val="24"/>
        </w:rPr>
        <w:t xml:space="preserve">Faaliyetin </w:t>
      </w:r>
      <w:r w:rsidRPr="00AB1795">
        <w:rPr>
          <w:b/>
          <w:szCs w:val="24"/>
        </w:rPr>
        <w:t>Program</w:t>
      </w:r>
      <w:r w:rsidR="001A52A0" w:rsidRPr="00AB1795">
        <w:rPr>
          <w:b/>
          <w:szCs w:val="24"/>
        </w:rPr>
        <w:t>ı ve ihtiyaçlar</w:t>
      </w:r>
      <w:r w:rsidR="00AA5585" w:rsidRPr="00AB1795">
        <w:rPr>
          <w:b/>
          <w:szCs w:val="24"/>
        </w:rPr>
        <w:t>;</w:t>
      </w:r>
    </w:p>
    <w:p w:rsidR="001A52A0" w:rsidRPr="00AB1795" w:rsidRDefault="00E74389" w:rsidP="001B53DA">
      <w:pPr>
        <w:pStyle w:val="Balk3"/>
        <w:ind w:firstLine="708"/>
        <w:jc w:val="both"/>
        <w:rPr>
          <w:szCs w:val="24"/>
        </w:rPr>
      </w:pPr>
      <w:r>
        <w:rPr>
          <w:szCs w:val="24"/>
        </w:rPr>
        <w:t>Muaythai Gençler Türkiye Şampiyonası Milli Takım Seçmeleri Müsabakaları</w:t>
      </w:r>
      <w:r w:rsidRPr="00AB1795">
        <w:rPr>
          <w:szCs w:val="24"/>
        </w:rPr>
        <w:t xml:space="preserve"> </w:t>
      </w:r>
      <w:r w:rsidR="00AA5585" w:rsidRPr="00AB1795">
        <w:rPr>
          <w:szCs w:val="24"/>
        </w:rPr>
        <w:t xml:space="preserve">organizasyonunu </w:t>
      </w:r>
      <w:r w:rsidR="005C32C5" w:rsidRPr="00AB1795">
        <w:rPr>
          <w:szCs w:val="24"/>
        </w:rPr>
        <w:t xml:space="preserve">Federasyonun faaliyet takviminde ve faaliyetin resmi talimatında belirtildiği şekilde </w:t>
      </w:r>
      <w:r w:rsidR="009D00FB" w:rsidRPr="00AB1795">
        <w:rPr>
          <w:szCs w:val="24"/>
        </w:rPr>
        <w:t>hazırlık 1 ay önceden ofis kurup çalışma başlayacaktır.</w:t>
      </w:r>
      <w:r w:rsidR="001A52A0" w:rsidRPr="00AB1795">
        <w:rPr>
          <w:szCs w:val="24"/>
        </w:rPr>
        <w:t xml:space="preserve"> </w:t>
      </w:r>
    </w:p>
    <w:p w:rsidR="00F97F9A" w:rsidRPr="00AB1795" w:rsidRDefault="00F97F9A" w:rsidP="00F97F9A">
      <w:pPr>
        <w:rPr>
          <w:sz w:val="24"/>
          <w:szCs w:val="24"/>
        </w:rPr>
      </w:pPr>
    </w:p>
    <w:p w:rsidR="00F97F9A" w:rsidRPr="00AB1795" w:rsidRDefault="00F97F9A" w:rsidP="00F97F9A">
      <w:pPr>
        <w:pStyle w:val="Balk3"/>
        <w:jc w:val="both"/>
        <w:rPr>
          <w:szCs w:val="24"/>
        </w:rPr>
      </w:pPr>
      <w:r w:rsidRPr="00AB1795">
        <w:rPr>
          <w:b/>
          <w:szCs w:val="24"/>
        </w:rPr>
        <w:t xml:space="preserve">Madde 4-Yüklenici Firmadan Talep Edilen Mal ve Hizmetler; </w:t>
      </w:r>
    </w:p>
    <w:p w:rsidR="008A7948" w:rsidRPr="00AB1795" w:rsidRDefault="008A7948" w:rsidP="008A7948">
      <w:pPr>
        <w:pStyle w:val="ListeParagraf"/>
        <w:numPr>
          <w:ilvl w:val="0"/>
          <w:numId w:val="3"/>
        </w:numPr>
        <w:jc w:val="both"/>
        <w:rPr>
          <w:b/>
          <w:sz w:val="24"/>
          <w:szCs w:val="24"/>
        </w:rPr>
      </w:pPr>
      <w:r w:rsidRPr="00AB1795">
        <w:rPr>
          <w:b/>
          <w:sz w:val="24"/>
          <w:szCs w:val="24"/>
        </w:rPr>
        <w:t>Ulaşım:</w:t>
      </w:r>
    </w:p>
    <w:p w:rsidR="008A6230" w:rsidRPr="001B53DA" w:rsidRDefault="008A6230" w:rsidP="008A6230">
      <w:pPr>
        <w:pStyle w:val="ListeParagraf"/>
        <w:numPr>
          <w:ilvl w:val="0"/>
          <w:numId w:val="2"/>
        </w:numPr>
        <w:jc w:val="both"/>
        <w:rPr>
          <w:sz w:val="24"/>
          <w:szCs w:val="24"/>
        </w:rPr>
      </w:pPr>
      <w:r w:rsidRPr="001B53DA">
        <w:rPr>
          <w:sz w:val="24"/>
          <w:szCs w:val="24"/>
        </w:rPr>
        <w:t xml:space="preserve">Federasyon </w:t>
      </w:r>
      <w:r w:rsidR="00E74389">
        <w:rPr>
          <w:sz w:val="24"/>
          <w:szCs w:val="24"/>
        </w:rPr>
        <w:t xml:space="preserve">Yönetim ve </w:t>
      </w:r>
      <w:r w:rsidR="005D0583">
        <w:rPr>
          <w:sz w:val="24"/>
          <w:szCs w:val="24"/>
        </w:rPr>
        <w:t>görevlileri için 2 adet binek araç kiralanması,</w:t>
      </w:r>
    </w:p>
    <w:p w:rsidR="008A6230" w:rsidRPr="001B53DA" w:rsidRDefault="008A6230" w:rsidP="008A6230">
      <w:pPr>
        <w:pStyle w:val="ListeParagraf"/>
        <w:numPr>
          <w:ilvl w:val="0"/>
          <w:numId w:val="2"/>
        </w:numPr>
        <w:jc w:val="both"/>
        <w:rPr>
          <w:sz w:val="24"/>
          <w:szCs w:val="24"/>
        </w:rPr>
      </w:pPr>
      <w:r w:rsidRPr="001B53DA">
        <w:rPr>
          <w:sz w:val="24"/>
          <w:szCs w:val="24"/>
        </w:rPr>
        <w:t>Müsabaka</w:t>
      </w:r>
      <w:r w:rsidR="00B37AF2" w:rsidRPr="001B53DA">
        <w:rPr>
          <w:sz w:val="24"/>
          <w:szCs w:val="24"/>
        </w:rPr>
        <w:t>lar</w:t>
      </w:r>
      <w:r w:rsidRPr="001B53DA">
        <w:rPr>
          <w:sz w:val="24"/>
          <w:szCs w:val="24"/>
        </w:rPr>
        <w:t xml:space="preserve"> anında </w:t>
      </w:r>
      <w:r w:rsidR="00B37AF2" w:rsidRPr="001B53DA">
        <w:rPr>
          <w:sz w:val="24"/>
          <w:szCs w:val="24"/>
        </w:rPr>
        <w:t xml:space="preserve">müsabaka alanı </w:t>
      </w:r>
      <w:r w:rsidRPr="001B53DA">
        <w:rPr>
          <w:sz w:val="24"/>
          <w:szCs w:val="24"/>
        </w:rPr>
        <w:t>otoparkı katılımcılara kullandırılacaktır,</w:t>
      </w:r>
    </w:p>
    <w:p w:rsidR="00E74389" w:rsidRDefault="00E74389" w:rsidP="00140D3B">
      <w:pPr>
        <w:pStyle w:val="ListeParagraf"/>
        <w:numPr>
          <w:ilvl w:val="0"/>
          <w:numId w:val="2"/>
        </w:numPr>
        <w:jc w:val="both"/>
        <w:rPr>
          <w:sz w:val="24"/>
          <w:szCs w:val="24"/>
        </w:rPr>
      </w:pPr>
      <w:r w:rsidRPr="00E74389">
        <w:rPr>
          <w:sz w:val="24"/>
          <w:szCs w:val="24"/>
        </w:rPr>
        <w:t>Müsabaka Otel içinde uygun salonda yapılacaktır</w:t>
      </w:r>
      <w:r>
        <w:rPr>
          <w:sz w:val="24"/>
          <w:szCs w:val="24"/>
        </w:rPr>
        <w:t xml:space="preserve">, </w:t>
      </w:r>
    </w:p>
    <w:p w:rsidR="005D0583" w:rsidRPr="00E74389" w:rsidRDefault="005D0583" w:rsidP="00140D3B">
      <w:pPr>
        <w:pStyle w:val="ListeParagraf"/>
        <w:numPr>
          <w:ilvl w:val="0"/>
          <w:numId w:val="2"/>
        </w:numPr>
        <w:jc w:val="both"/>
        <w:rPr>
          <w:sz w:val="24"/>
          <w:szCs w:val="24"/>
        </w:rPr>
      </w:pPr>
      <w:r w:rsidRPr="00E74389">
        <w:rPr>
          <w:sz w:val="24"/>
          <w:szCs w:val="24"/>
        </w:rPr>
        <w:t>Katılımcılar müsabaka alanına kendi imkanları ile gelecektir.</w:t>
      </w:r>
    </w:p>
    <w:p w:rsidR="0053664C" w:rsidRPr="00AB1795" w:rsidRDefault="0053664C" w:rsidP="00CB5844">
      <w:pPr>
        <w:pStyle w:val="Balk3"/>
        <w:numPr>
          <w:ilvl w:val="0"/>
          <w:numId w:val="3"/>
        </w:numPr>
        <w:jc w:val="both"/>
        <w:rPr>
          <w:b/>
          <w:szCs w:val="24"/>
        </w:rPr>
      </w:pPr>
      <w:r w:rsidRPr="00AB1795">
        <w:rPr>
          <w:b/>
          <w:szCs w:val="24"/>
        </w:rPr>
        <w:t>Konaklama</w:t>
      </w:r>
      <w:r w:rsidR="000A0D62" w:rsidRPr="00AB1795">
        <w:rPr>
          <w:b/>
          <w:szCs w:val="24"/>
        </w:rPr>
        <w:t xml:space="preserve"> ve </w:t>
      </w:r>
      <w:r w:rsidR="00B849FD" w:rsidRPr="00AB1795">
        <w:rPr>
          <w:b/>
          <w:szCs w:val="24"/>
        </w:rPr>
        <w:t>Y</w:t>
      </w:r>
      <w:r w:rsidR="007B56AE" w:rsidRPr="00AB1795">
        <w:rPr>
          <w:b/>
          <w:szCs w:val="24"/>
        </w:rPr>
        <w:t>emek:</w:t>
      </w:r>
    </w:p>
    <w:p w:rsidR="0028441A" w:rsidRPr="0028441A" w:rsidRDefault="004F1F07" w:rsidP="008F1D79">
      <w:pPr>
        <w:pStyle w:val="Balk3"/>
        <w:numPr>
          <w:ilvl w:val="0"/>
          <w:numId w:val="1"/>
        </w:numPr>
        <w:jc w:val="both"/>
      </w:pPr>
      <w:bookmarkStart w:id="2" w:name="OLE_LINK3"/>
      <w:bookmarkStart w:id="3" w:name="OLE_LINK4"/>
      <w:r w:rsidRPr="008F1D79">
        <w:rPr>
          <w:szCs w:val="24"/>
        </w:rPr>
        <w:t xml:space="preserve">Yüklenici Firma </w:t>
      </w:r>
      <w:r w:rsidR="007B3502" w:rsidRPr="008F1D79">
        <w:rPr>
          <w:szCs w:val="24"/>
        </w:rPr>
        <w:t xml:space="preserve">katılımcılar için yaklaşık </w:t>
      </w:r>
      <w:r w:rsidR="006F5605" w:rsidRPr="008F1D79">
        <w:rPr>
          <w:szCs w:val="24"/>
        </w:rPr>
        <w:t xml:space="preserve">tahmini </w:t>
      </w:r>
      <w:r w:rsidR="007A7C7B" w:rsidRPr="008F1D79">
        <w:rPr>
          <w:szCs w:val="24"/>
        </w:rPr>
        <w:t>350</w:t>
      </w:r>
      <w:r w:rsidR="007B3502" w:rsidRPr="008F1D79">
        <w:rPr>
          <w:szCs w:val="24"/>
        </w:rPr>
        <w:t xml:space="preserve"> Kişinin İkili üçlü ve çok az sayıda tekli odalarda konaklama sağlayacak ve kişi </w:t>
      </w:r>
      <w:r w:rsidR="00077074" w:rsidRPr="008F1D79">
        <w:rPr>
          <w:szCs w:val="24"/>
        </w:rPr>
        <w:t xml:space="preserve">başı </w:t>
      </w:r>
      <w:r w:rsidR="004D37AE" w:rsidRPr="008F1D79">
        <w:rPr>
          <w:szCs w:val="24"/>
        </w:rPr>
        <w:t xml:space="preserve">günlük olarak </w:t>
      </w:r>
      <w:r w:rsidR="006679DF" w:rsidRPr="008F1D79">
        <w:rPr>
          <w:szCs w:val="24"/>
        </w:rPr>
        <w:t>TL</w:t>
      </w:r>
      <w:r w:rsidR="00EF27C9" w:rsidRPr="008F1D79">
        <w:rPr>
          <w:szCs w:val="24"/>
        </w:rPr>
        <w:t>,</w:t>
      </w:r>
      <w:r w:rsidR="007B3502" w:rsidRPr="008F1D79">
        <w:rPr>
          <w:szCs w:val="24"/>
        </w:rPr>
        <w:t xml:space="preserve"> bedelini belirterek teklif verecektir. </w:t>
      </w:r>
    </w:p>
    <w:p w:rsidR="008F1D79" w:rsidRPr="008F1D79" w:rsidRDefault="008F1D79" w:rsidP="008F1D79">
      <w:pPr>
        <w:pStyle w:val="Balk3"/>
        <w:numPr>
          <w:ilvl w:val="0"/>
          <w:numId w:val="1"/>
        </w:numPr>
        <w:jc w:val="both"/>
      </w:pPr>
      <w:r>
        <w:rPr>
          <w:szCs w:val="24"/>
        </w:rPr>
        <w:t xml:space="preserve">Federasyonun Yönetim, İdari, Teknik organizasyon ve görevlendirilen </w:t>
      </w:r>
      <w:r w:rsidR="0028441A">
        <w:rPr>
          <w:szCs w:val="24"/>
        </w:rPr>
        <w:t xml:space="preserve">hakemler Federasyon tarafından ödenecek olup; HARİCİNDEKİ; TÜM KATILIMCILAR KENDİ KONAKLAMA ÜCRETLERİNİ ÖDEYECEKTİR. Yapılmayan ödemelerden federasyon sorumlu olmayacaktır. </w:t>
      </w:r>
    </w:p>
    <w:p w:rsidR="00D77F84" w:rsidRPr="006679DF" w:rsidRDefault="004F1F07" w:rsidP="0026497E">
      <w:pPr>
        <w:pStyle w:val="ListeParagraf"/>
        <w:numPr>
          <w:ilvl w:val="0"/>
          <w:numId w:val="1"/>
        </w:numPr>
        <w:spacing w:line="276" w:lineRule="auto"/>
        <w:jc w:val="both"/>
        <w:rPr>
          <w:sz w:val="24"/>
          <w:szCs w:val="24"/>
        </w:rPr>
      </w:pPr>
      <w:r w:rsidRPr="006679DF">
        <w:rPr>
          <w:sz w:val="24"/>
          <w:szCs w:val="24"/>
        </w:rPr>
        <w:t>Yüklenici Firma</w:t>
      </w:r>
      <w:r w:rsidR="006679DF" w:rsidRPr="006679DF">
        <w:rPr>
          <w:sz w:val="24"/>
          <w:szCs w:val="24"/>
        </w:rPr>
        <w:t xml:space="preserve"> </w:t>
      </w:r>
      <w:r w:rsidR="00E75824" w:rsidRPr="006679DF">
        <w:rPr>
          <w:sz w:val="24"/>
          <w:szCs w:val="24"/>
        </w:rPr>
        <w:t>Konaklama ve p</w:t>
      </w:r>
      <w:r w:rsidR="00880BEC" w:rsidRPr="006679DF">
        <w:rPr>
          <w:sz w:val="24"/>
          <w:szCs w:val="24"/>
        </w:rPr>
        <w:t>rogram yerlerinde</w:t>
      </w:r>
      <w:r w:rsidR="006679DF" w:rsidRPr="006679DF">
        <w:rPr>
          <w:sz w:val="24"/>
          <w:szCs w:val="24"/>
        </w:rPr>
        <w:t xml:space="preserve"> </w:t>
      </w:r>
      <w:r w:rsidR="00F00333" w:rsidRPr="006679DF">
        <w:rPr>
          <w:sz w:val="24"/>
          <w:szCs w:val="24"/>
        </w:rPr>
        <w:t>program</w:t>
      </w:r>
      <w:r w:rsidR="0025230C" w:rsidRPr="006679DF">
        <w:rPr>
          <w:sz w:val="24"/>
          <w:szCs w:val="24"/>
        </w:rPr>
        <w:t xml:space="preserve"> dönemleri boyunca </w:t>
      </w:r>
      <w:r w:rsidR="006C2515" w:rsidRPr="006679DF">
        <w:rPr>
          <w:sz w:val="24"/>
          <w:szCs w:val="24"/>
        </w:rPr>
        <w:t>katılımcı ve</w:t>
      </w:r>
      <w:r w:rsidR="0025230C" w:rsidRPr="006679DF">
        <w:rPr>
          <w:sz w:val="24"/>
          <w:szCs w:val="24"/>
        </w:rPr>
        <w:t xml:space="preserve"> görevlilere yemek esnasında ve yemek dışı zamanlarda hiçbir alkollü içki hizmeti sunulmaması ve tesiste gençlere satılmaması sağlanacaktır.</w:t>
      </w:r>
    </w:p>
    <w:p w:rsidR="0025230C" w:rsidRDefault="004F1F07" w:rsidP="0025230C">
      <w:pPr>
        <w:pStyle w:val="ListeParagraf"/>
        <w:numPr>
          <w:ilvl w:val="0"/>
          <w:numId w:val="1"/>
        </w:numPr>
        <w:jc w:val="both"/>
        <w:rPr>
          <w:sz w:val="24"/>
          <w:szCs w:val="24"/>
        </w:rPr>
      </w:pPr>
      <w:r w:rsidRPr="004F1F07">
        <w:rPr>
          <w:sz w:val="24"/>
          <w:szCs w:val="24"/>
        </w:rPr>
        <w:lastRenderedPageBreak/>
        <w:t>Yüklenici Firma</w:t>
      </w:r>
      <w:r w:rsidR="006679DF">
        <w:rPr>
          <w:sz w:val="24"/>
          <w:szCs w:val="24"/>
        </w:rPr>
        <w:t xml:space="preserve"> o</w:t>
      </w:r>
      <w:r w:rsidR="0025230C" w:rsidRPr="00AB1795">
        <w:rPr>
          <w:sz w:val="24"/>
          <w:szCs w:val="24"/>
        </w:rPr>
        <w:t xml:space="preserve">dalarda ücretsiz olarak her gün için kişi başı 1 (bir) </w:t>
      </w:r>
      <w:r w:rsidR="009743AD" w:rsidRPr="00AB1795">
        <w:rPr>
          <w:sz w:val="24"/>
          <w:szCs w:val="24"/>
        </w:rPr>
        <w:t>adet su (1</w:t>
      </w:r>
      <w:r w:rsidR="0025230C" w:rsidRPr="00AB1795">
        <w:rPr>
          <w:sz w:val="24"/>
          <w:szCs w:val="24"/>
        </w:rPr>
        <w:t>.5lt) bulundurulacaktır. Bunun dışında odalardaki mini barlarda</w:t>
      </w:r>
      <w:r w:rsidR="006679DF">
        <w:rPr>
          <w:sz w:val="24"/>
          <w:szCs w:val="24"/>
        </w:rPr>
        <w:t xml:space="preserve"> </w:t>
      </w:r>
      <w:r w:rsidR="006C2515" w:rsidRPr="00AB1795">
        <w:rPr>
          <w:sz w:val="24"/>
          <w:szCs w:val="24"/>
        </w:rPr>
        <w:t>alkollü</w:t>
      </w:r>
      <w:r w:rsidR="0025230C" w:rsidRPr="00AB1795">
        <w:rPr>
          <w:sz w:val="24"/>
          <w:szCs w:val="24"/>
        </w:rPr>
        <w:t xml:space="preserve"> hiçbir şey bulundurulmayacaktır.</w:t>
      </w:r>
    </w:p>
    <w:p w:rsidR="00EF27C9" w:rsidRPr="00AB1795" w:rsidRDefault="00EF27C9" w:rsidP="00EF27C9">
      <w:pPr>
        <w:pStyle w:val="ListeParagraf"/>
        <w:jc w:val="both"/>
        <w:rPr>
          <w:sz w:val="24"/>
          <w:szCs w:val="24"/>
        </w:rPr>
      </w:pPr>
    </w:p>
    <w:p w:rsidR="005933E1" w:rsidRPr="00AB1795" w:rsidRDefault="005933E1" w:rsidP="005933E1">
      <w:pPr>
        <w:pStyle w:val="ListeParagraf"/>
        <w:jc w:val="both"/>
        <w:rPr>
          <w:sz w:val="24"/>
          <w:szCs w:val="24"/>
        </w:rPr>
      </w:pPr>
      <w:bookmarkStart w:id="4" w:name="OLE_LINK5"/>
      <w:bookmarkStart w:id="5" w:name="OLE_LINK6"/>
    </w:p>
    <w:bookmarkEnd w:id="4"/>
    <w:bookmarkEnd w:id="5"/>
    <w:p w:rsidR="008A7948" w:rsidRPr="00AB1795" w:rsidRDefault="008A7948" w:rsidP="008A7948">
      <w:pPr>
        <w:pStyle w:val="ListeParagraf"/>
        <w:numPr>
          <w:ilvl w:val="0"/>
          <w:numId w:val="3"/>
        </w:numPr>
        <w:jc w:val="both"/>
        <w:rPr>
          <w:b/>
          <w:sz w:val="24"/>
          <w:szCs w:val="24"/>
        </w:rPr>
      </w:pPr>
      <w:r w:rsidRPr="00AB1795">
        <w:rPr>
          <w:b/>
          <w:sz w:val="24"/>
          <w:szCs w:val="24"/>
        </w:rPr>
        <w:t>Otel Banket ve Toplantı Salonu Hizmetleri,</w:t>
      </w:r>
    </w:p>
    <w:p w:rsidR="00AD3DA0" w:rsidRPr="00AB1795" w:rsidRDefault="004F1F07" w:rsidP="00DB6BE3">
      <w:pPr>
        <w:pStyle w:val="ListeParagraf"/>
        <w:numPr>
          <w:ilvl w:val="0"/>
          <w:numId w:val="15"/>
        </w:numPr>
        <w:jc w:val="both"/>
        <w:rPr>
          <w:sz w:val="24"/>
          <w:szCs w:val="24"/>
        </w:rPr>
      </w:pPr>
      <w:r w:rsidRPr="004F1F07">
        <w:rPr>
          <w:sz w:val="24"/>
          <w:szCs w:val="24"/>
        </w:rPr>
        <w:t>Yüklenici Firma</w:t>
      </w:r>
      <w:r w:rsidR="006679DF">
        <w:rPr>
          <w:sz w:val="24"/>
          <w:szCs w:val="24"/>
        </w:rPr>
        <w:t xml:space="preserve"> </w:t>
      </w:r>
      <w:r w:rsidR="008A7948" w:rsidRPr="00AB1795">
        <w:rPr>
          <w:sz w:val="24"/>
          <w:szCs w:val="24"/>
        </w:rPr>
        <w:t>Konaklama mekanlarında program boyunca hergün</w:t>
      </w:r>
      <w:r w:rsidR="006679DF">
        <w:rPr>
          <w:sz w:val="24"/>
          <w:szCs w:val="24"/>
        </w:rPr>
        <w:t xml:space="preserve"> t</w:t>
      </w:r>
      <w:r w:rsidR="00F97F9A" w:rsidRPr="00AB1795">
        <w:rPr>
          <w:sz w:val="24"/>
          <w:szCs w:val="24"/>
        </w:rPr>
        <w:t xml:space="preserve">eknik personel tarafından </w:t>
      </w:r>
      <w:r w:rsidR="00EF27C9">
        <w:rPr>
          <w:sz w:val="24"/>
          <w:szCs w:val="24"/>
        </w:rPr>
        <w:t>kullanılmak üzere 3</w:t>
      </w:r>
      <w:r w:rsidR="008A7948" w:rsidRPr="00AB1795">
        <w:rPr>
          <w:sz w:val="24"/>
          <w:szCs w:val="24"/>
        </w:rPr>
        <w:t xml:space="preserve"> adet küçük toplantı </w:t>
      </w:r>
      <w:r w:rsidR="00DC6F2A" w:rsidRPr="00AB1795">
        <w:rPr>
          <w:sz w:val="24"/>
          <w:szCs w:val="24"/>
        </w:rPr>
        <w:t>odası/</w:t>
      </w:r>
      <w:r w:rsidR="008A7948" w:rsidRPr="00AB1795">
        <w:rPr>
          <w:sz w:val="24"/>
          <w:szCs w:val="24"/>
        </w:rPr>
        <w:t>salonu</w:t>
      </w:r>
      <w:r w:rsidR="00F97F9A" w:rsidRPr="00AB1795">
        <w:rPr>
          <w:sz w:val="24"/>
          <w:szCs w:val="24"/>
        </w:rPr>
        <w:t>,</w:t>
      </w:r>
    </w:p>
    <w:p w:rsidR="0030442A" w:rsidRPr="00AB1795" w:rsidRDefault="004F1F07" w:rsidP="0030442A">
      <w:pPr>
        <w:pStyle w:val="ListeParagraf"/>
        <w:numPr>
          <w:ilvl w:val="0"/>
          <w:numId w:val="15"/>
        </w:numPr>
        <w:jc w:val="both"/>
        <w:rPr>
          <w:sz w:val="24"/>
          <w:szCs w:val="24"/>
        </w:rPr>
      </w:pPr>
      <w:r w:rsidRPr="004F1F07">
        <w:rPr>
          <w:sz w:val="24"/>
          <w:szCs w:val="24"/>
        </w:rPr>
        <w:t>Yüklenici Firma</w:t>
      </w:r>
      <w:r w:rsidR="006679DF">
        <w:rPr>
          <w:sz w:val="24"/>
          <w:szCs w:val="24"/>
        </w:rPr>
        <w:t xml:space="preserve"> h</w:t>
      </w:r>
      <w:r w:rsidR="00923DAE" w:rsidRPr="00AB1795">
        <w:rPr>
          <w:sz w:val="24"/>
          <w:szCs w:val="24"/>
        </w:rPr>
        <w:t xml:space="preserve">er </w:t>
      </w:r>
      <w:r w:rsidR="0084275C" w:rsidRPr="00AB1795">
        <w:rPr>
          <w:sz w:val="24"/>
          <w:szCs w:val="24"/>
        </w:rPr>
        <w:t xml:space="preserve">Otel girişlerin organizasyonu tanıtan </w:t>
      </w:r>
      <w:r w:rsidR="00EF27C9">
        <w:rPr>
          <w:sz w:val="24"/>
          <w:szCs w:val="24"/>
        </w:rPr>
        <w:t>5x3</w:t>
      </w:r>
      <w:r w:rsidR="00923DAE" w:rsidRPr="00AB1795">
        <w:rPr>
          <w:sz w:val="24"/>
          <w:szCs w:val="24"/>
        </w:rPr>
        <w:t xml:space="preserve"> veya 4x3 boyutlarında </w:t>
      </w:r>
      <w:r w:rsidR="006679DF">
        <w:rPr>
          <w:sz w:val="24"/>
          <w:szCs w:val="24"/>
        </w:rPr>
        <w:t>arkaplan (back</w:t>
      </w:r>
      <w:r w:rsidR="0084275C" w:rsidRPr="00AB1795">
        <w:rPr>
          <w:sz w:val="24"/>
          <w:szCs w:val="24"/>
        </w:rPr>
        <w:t>drop</w:t>
      </w:r>
      <w:r w:rsidR="006679DF">
        <w:rPr>
          <w:sz w:val="24"/>
          <w:szCs w:val="24"/>
        </w:rPr>
        <w:t>) görseli</w:t>
      </w:r>
      <w:r w:rsidR="0084275C" w:rsidRPr="00AB1795">
        <w:rPr>
          <w:sz w:val="24"/>
          <w:szCs w:val="24"/>
        </w:rPr>
        <w:t xml:space="preserve"> yaptıracak ve monte ettirecektir. </w:t>
      </w:r>
    </w:p>
    <w:p w:rsidR="005E136F" w:rsidRPr="00AB1795" w:rsidRDefault="005E136F" w:rsidP="005E136F">
      <w:pPr>
        <w:ind w:left="360"/>
        <w:jc w:val="both"/>
        <w:rPr>
          <w:sz w:val="24"/>
          <w:szCs w:val="24"/>
        </w:rPr>
      </w:pPr>
    </w:p>
    <w:bookmarkEnd w:id="2"/>
    <w:bookmarkEnd w:id="3"/>
    <w:p w:rsidR="00D77F84" w:rsidRPr="00AB1795" w:rsidRDefault="00574C62" w:rsidP="000B0C4F">
      <w:pPr>
        <w:pStyle w:val="ListeParagraf"/>
        <w:numPr>
          <w:ilvl w:val="0"/>
          <w:numId w:val="3"/>
        </w:numPr>
        <w:jc w:val="both"/>
        <w:rPr>
          <w:b/>
          <w:sz w:val="24"/>
          <w:szCs w:val="24"/>
        </w:rPr>
      </w:pPr>
      <w:r w:rsidRPr="001B53DA">
        <w:rPr>
          <w:b/>
          <w:sz w:val="24"/>
          <w:szCs w:val="24"/>
        </w:rPr>
        <w:t xml:space="preserve">Müsabaka Alanı </w:t>
      </w:r>
      <w:r w:rsidR="0084275C" w:rsidRPr="00AB1795">
        <w:rPr>
          <w:b/>
          <w:sz w:val="24"/>
          <w:szCs w:val="24"/>
        </w:rPr>
        <w:t xml:space="preserve">ve Organizasyon </w:t>
      </w:r>
      <w:r w:rsidR="00EA71CE" w:rsidRPr="00AB1795">
        <w:rPr>
          <w:b/>
          <w:sz w:val="24"/>
          <w:szCs w:val="24"/>
        </w:rPr>
        <w:t>Hizmetleri,</w:t>
      </w:r>
    </w:p>
    <w:p w:rsidR="00150F18" w:rsidRPr="001B53DA" w:rsidRDefault="00150F18" w:rsidP="004F1F07">
      <w:pPr>
        <w:pStyle w:val="ListeParagraf"/>
        <w:numPr>
          <w:ilvl w:val="0"/>
          <w:numId w:val="4"/>
        </w:numPr>
        <w:jc w:val="both"/>
        <w:rPr>
          <w:sz w:val="24"/>
          <w:szCs w:val="24"/>
        </w:rPr>
      </w:pPr>
      <w:r w:rsidRPr="001B53DA">
        <w:rPr>
          <w:b/>
          <w:bCs/>
          <w:sz w:val="24"/>
          <w:szCs w:val="24"/>
          <w:shd w:val="clear" w:color="auto" w:fill="FFFFFF"/>
        </w:rPr>
        <w:t xml:space="preserve">Müsabakalar Kayıt, Tartılar, Toplantılar ve Konaklama  en az </w:t>
      </w:r>
      <w:r w:rsidR="007A7C7B">
        <w:rPr>
          <w:b/>
          <w:bCs/>
          <w:sz w:val="24"/>
          <w:szCs w:val="24"/>
          <w:shd w:val="clear" w:color="auto" w:fill="FFFFFF"/>
        </w:rPr>
        <w:t>350</w:t>
      </w:r>
      <w:r w:rsidRPr="001B53DA">
        <w:rPr>
          <w:b/>
          <w:bCs/>
          <w:sz w:val="24"/>
          <w:szCs w:val="24"/>
          <w:shd w:val="clear" w:color="auto" w:fill="FFFFFF"/>
        </w:rPr>
        <w:t xml:space="preserve"> kişilik Spor salonu yada </w:t>
      </w:r>
      <w:r w:rsidR="00EF27C9">
        <w:rPr>
          <w:b/>
          <w:bCs/>
          <w:sz w:val="24"/>
          <w:szCs w:val="24"/>
          <w:shd w:val="clear" w:color="auto" w:fill="FFFFFF"/>
        </w:rPr>
        <w:t xml:space="preserve">800 M2 </w:t>
      </w:r>
      <w:r w:rsidRPr="001B53DA">
        <w:rPr>
          <w:b/>
          <w:bCs/>
          <w:sz w:val="24"/>
          <w:szCs w:val="24"/>
          <w:shd w:val="clear" w:color="auto" w:fill="FFFFFF"/>
        </w:rPr>
        <w:t>Müsabaka alanı olan 5 Yıldızlı Otelde'de gerçekleştirilecektir,</w:t>
      </w:r>
    </w:p>
    <w:p w:rsidR="00D22859" w:rsidRPr="00AB1795" w:rsidRDefault="00EA71CE" w:rsidP="00DB6BE3">
      <w:pPr>
        <w:pStyle w:val="ListeParagraf"/>
        <w:numPr>
          <w:ilvl w:val="0"/>
          <w:numId w:val="4"/>
        </w:numPr>
        <w:ind w:left="567"/>
        <w:jc w:val="both"/>
        <w:rPr>
          <w:sz w:val="24"/>
          <w:szCs w:val="24"/>
        </w:rPr>
      </w:pPr>
      <w:r w:rsidRPr="00AB1795">
        <w:rPr>
          <w:sz w:val="24"/>
          <w:szCs w:val="24"/>
        </w:rPr>
        <w:t xml:space="preserve">Yüklenici; </w:t>
      </w:r>
      <w:r w:rsidR="009861F0" w:rsidRPr="00AB1795">
        <w:rPr>
          <w:sz w:val="24"/>
          <w:szCs w:val="24"/>
        </w:rPr>
        <w:t>federa</w:t>
      </w:r>
      <w:r w:rsidR="00EF27C9">
        <w:rPr>
          <w:sz w:val="24"/>
          <w:szCs w:val="24"/>
        </w:rPr>
        <w:t>syon tarafından temin edilecek 3</w:t>
      </w:r>
      <w:r w:rsidR="009861F0" w:rsidRPr="00AB1795">
        <w:rPr>
          <w:sz w:val="24"/>
          <w:szCs w:val="24"/>
        </w:rPr>
        <w:t xml:space="preserve"> adet müsabaka ringinin nakliye, </w:t>
      </w:r>
      <w:r w:rsidR="0030442A" w:rsidRPr="00AB1795">
        <w:rPr>
          <w:sz w:val="24"/>
          <w:szCs w:val="24"/>
        </w:rPr>
        <w:t>hamaliye</w:t>
      </w:r>
      <w:r w:rsidR="009861F0" w:rsidRPr="00AB1795">
        <w:rPr>
          <w:sz w:val="24"/>
          <w:szCs w:val="24"/>
        </w:rPr>
        <w:t xml:space="preserve"> ve kurulumu yapacaktır,</w:t>
      </w:r>
    </w:p>
    <w:p w:rsidR="00D22859" w:rsidRPr="00AB1795" w:rsidRDefault="004F1F07" w:rsidP="00DB6BE3">
      <w:pPr>
        <w:pStyle w:val="ListeParagraf"/>
        <w:numPr>
          <w:ilvl w:val="0"/>
          <w:numId w:val="4"/>
        </w:numPr>
        <w:ind w:left="567"/>
        <w:jc w:val="both"/>
        <w:rPr>
          <w:sz w:val="24"/>
          <w:szCs w:val="24"/>
        </w:rPr>
      </w:pPr>
      <w:r w:rsidRPr="004F1F07">
        <w:rPr>
          <w:sz w:val="24"/>
          <w:szCs w:val="24"/>
        </w:rPr>
        <w:t xml:space="preserve">Yüklenici </w:t>
      </w:r>
      <w:r w:rsidR="006679DF">
        <w:rPr>
          <w:sz w:val="24"/>
          <w:szCs w:val="24"/>
        </w:rPr>
        <w:t>f</w:t>
      </w:r>
      <w:r w:rsidRPr="004F1F07">
        <w:rPr>
          <w:sz w:val="24"/>
          <w:szCs w:val="24"/>
        </w:rPr>
        <w:t>irma</w:t>
      </w:r>
      <w:r w:rsidR="006679DF">
        <w:rPr>
          <w:sz w:val="24"/>
          <w:szCs w:val="24"/>
        </w:rPr>
        <w:t xml:space="preserve"> h</w:t>
      </w:r>
      <w:r w:rsidR="009861F0" w:rsidRPr="00AB1795">
        <w:rPr>
          <w:sz w:val="24"/>
          <w:szCs w:val="24"/>
        </w:rPr>
        <w:t>er ring için 1 (bir), sahne için 1 (bir) ade</w:t>
      </w:r>
      <w:r w:rsidR="00F26094">
        <w:rPr>
          <w:sz w:val="24"/>
          <w:szCs w:val="24"/>
        </w:rPr>
        <w:t>t olmak üzere yüklenici toplam 3</w:t>
      </w:r>
      <w:r w:rsidR="009861F0" w:rsidRPr="00AB1795">
        <w:rPr>
          <w:sz w:val="24"/>
          <w:szCs w:val="24"/>
        </w:rPr>
        <w:t xml:space="preserve"> adet </w:t>
      </w:r>
      <w:r w:rsidR="006679DF">
        <w:rPr>
          <w:sz w:val="24"/>
          <w:szCs w:val="24"/>
        </w:rPr>
        <w:t>en az 43” ebatında TV</w:t>
      </w:r>
      <w:r w:rsidR="009861F0" w:rsidRPr="00AB1795">
        <w:rPr>
          <w:sz w:val="24"/>
          <w:szCs w:val="24"/>
        </w:rPr>
        <w:t xml:space="preserve"> temin edip kuracak ve 1 teknik personel ile </w:t>
      </w:r>
      <w:r w:rsidR="006679DF">
        <w:rPr>
          <w:sz w:val="24"/>
          <w:szCs w:val="24"/>
        </w:rPr>
        <w:t>TV</w:t>
      </w:r>
      <w:r w:rsidR="009861F0" w:rsidRPr="00AB1795">
        <w:rPr>
          <w:sz w:val="24"/>
          <w:szCs w:val="24"/>
        </w:rPr>
        <w:t xml:space="preserve"> ekranların çalıştırılmasını sağlayacaktır,</w:t>
      </w:r>
    </w:p>
    <w:p w:rsidR="00D22859" w:rsidRPr="00AB1795" w:rsidRDefault="006679DF" w:rsidP="00DB6BE3">
      <w:pPr>
        <w:pStyle w:val="ListeParagraf"/>
        <w:numPr>
          <w:ilvl w:val="0"/>
          <w:numId w:val="4"/>
        </w:numPr>
        <w:ind w:left="567"/>
        <w:jc w:val="both"/>
        <w:rPr>
          <w:sz w:val="24"/>
          <w:szCs w:val="24"/>
        </w:rPr>
      </w:pPr>
      <w:r>
        <w:rPr>
          <w:sz w:val="24"/>
          <w:szCs w:val="24"/>
        </w:rPr>
        <w:t>Yüklenici fi</w:t>
      </w:r>
      <w:r w:rsidR="004F1F07" w:rsidRPr="004F1F07">
        <w:rPr>
          <w:sz w:val="24"/>
          <w:szCs w:val="24"/>
        </w:rPr>
        <w:t>rma</w:t>
      </w:r>
      <w:r>
        <w:rPr>
          <w:sz w:val="24"/>
          <w:szCs w:val="24"/>
        </w:rPr>
        <w:t xml:space="preserve"> m</w:t>
      </w:r>
      <w:r w:rsidR="009861F0" w:rsidRPr="00AB1795">
        <w:rPr>
          <w:sz w:val="24"/>
          <w:szCs w:val="24"/>
        </w:rPr>
        <w:t xml:space="preserve">üsabakaya katılan her kişi için yüklenici </w:t>
      </w:r>
      <w:r w:rsidR="008A6230" w:rsidRPr="00AB1795">
        <w:rPr>
          <w:sz w:val="24"/>
          <w:szCs w:val="24"/>
        </w:rPr>
        <w:t xml:space="preserve">yaka kartı basacak, yaka kartları </w:t>
      </w:r>
      <w:r>
        <w:rPr>
          <w:sz w:val="24"/>
          <w:szCs w:val="24"/>
        </w:rPr>
        <w:t>iplerinin</w:t>
      </w:r>
      <w:r w:rsidR="008A6230" w:rsidRPr="001B53DA">
        <w:rPr>
          <w:sz w:val="24"/>
          <w:szCs w:val="24"/>
        </w:rPr>
        <w:t xml:space="preserve"> temini</w:t>
      </w:r>
      <w:r w:rsidR="00C23ECA" w:rsidRPr="001B53DA">
        <w:rPr>
          <w:sz w:val="24"/>
          <w:szCs w:val="24"/>
        </w:rPr>
        <w:t>ni</w:t>
      </w:r>
      <w:r>
        <w:rPr>
          <w:sz w:val="24"/>
          <w:szCs w:val="24"/>
        </w:rPr>
        <w:t xml:space="preserve"> </w:t>
      </w:r>
      <w:r w:rsidR="008A6230" w:rsidRPr="00AB1795">
        <w:rPr>
          <w:sz w:val="24"/>
          <w:szCs w:val="24"/>
        </w:rPr>
        <w:t>sağlayacaktır,</w:t>
      </w:r>
    </w:p>
    <w:p w:rsidR="00FA3985" w:rsidRPr="00AB1795" w:rsidRDefault="00FA3985" w:rsidP="00FA3985">
      <w:pPr>
        <w:pStyle w:val="ListeParagraf"/>
        <w:numPr>
          <w:ilvl w:val="0"/>
          <w:numId w:val="4"/>
        </w:numPr>
        <w:ind w:left="567"/>
        <w:jc w:val="both"/>
        <w:rPr>
          <w:sz w:val="24"/>
          <w:szCs w:val="24"/>
        </w:rPr>
      </w:pPr>
      <w:r w:rsidRPr="00AB1795">
        <w:rPr>
          <w:sz w:val="24"/>
          <w:szCs w:val="24"/>
        </w:rPr>
        <w:t xml:space="preserve">Salon içine 15x5 M2 Müsabaka Görseli, </w:t>
      </w:r>
      <w:r>
        <w:rPr>
          <w:sz w:val="24"/>
          <w:szCs w:val="24"/>
        </w:rPr>
        <w:t>10x5</w:t>
      </w:r>
      <w:r w:rsidRPr="00AB1795">
        <w:rPr>
          <w:sz w:val="24"/>
          <w:szCs w:val="24"/>
        </w:rPr>
        <w:t xml:space="preserve"> M2 </w:t>
      </w:r>
      <w:r>
        <w:rPr>
          <w:sz w:val="24"/>
          <w:szCs w:val="24"/>
        </w:rPr>
        <w:t>m</w:t>
      </w:r>
      <w:r w:rsidRPr="00AB1795">
        <w:rPr>
          <w:sz w:val="24"/>
          <w:szCs w:val="24"/>
        </w:rPr>
        <w:t xml:space="preserve">üsabaka görseli ve saha girişlerine özel yapılmış kapı görseli, Salon girişine 5x7 M2 </w:t>
      </w:r>
      <w:r>
        <w:rPr>
          <w:sz w:val="24"/>
          <w:szCs w:val="24"/>
        </w:rPr>
        <w:t>arkaplan (backdrop) görseli</w:t>
      </w:r>
      <w:r w:rsidRPr="00AB1795">
        <w:rPr>
          <w:sz w:val="24"/>
          <w:szCs w:val="24"/>
        </w:rPr>
        <w:t xml:space="preserve">, ring etrafına görsel baskılı vinil temin edecektir. </w:t>
      </w:r>
    </w:p>
    <w:p w:rsidR="008240F2" w:rsidRPr="00AB1795" w:rsidRDefault="008240F2" w:rsidP="00DB6BE3">
      <w:pPr>
        <w:pStyle w:val="ListeParagraf"/>
        <w:numPr>
          <w:ilvl w:val="0"/>
          <w:numId w:val="4"/>
        </w:numPr>
        <w:ind w:left="567"/>
        <w:jc w:val="both"/>
        <w:rPr>
          <w:sz w:val="24"/>
          <w:szCs w:val="24"/>
        </w:rPr>
      </w:pPr>
      <w:r w:rsidRPr="00AB1795">
        <w:rPr>
          <w:sz w:val="24"/>
          <w:szCs w:val="24"/>
        </w:rPr>
        <w:t>Saha içer</w:t>
      </w:r>
      <w:r w:rsidR="008D1C67" w:rsidRPr="00AB1795">
        <w:rPr>
          <w:sz w:val="24"/>
          <w:szCs w:val="24"/>
        </w:rPr>
        <w:t>i</w:t>
      </w:r>
      <w:r w:rsidRPr="00AB1795">
        <w:rPr>
          <w:sz w:val="24"/>
          <w:szCs w:val="24"/>
        </w:rPr>
        <w:t xml:space="preserve">sine </w:t>
      </w:r>
      <w:r w:rsidR="00EF27C9">
        <w:rPr>
          <w:sz w:val="24"/>
          <w:szCs w:val="24"/>
        </w:rPr>
        <w:t>1</w:t>
      </w:r>
      <w:r w:rsidRPr="00AB1795">
        <w:rPr>
          <w:sz w:val="24"/>
          <w:szCs w:val="24"/>
        </w:rPr>
        <w:t>50 adet ma</w:t>
      </w:r>
      <w:r w:rsidR="008D1C67" w:rsidRPr="00AB1795">
        <w:rPr>
          <w:sz w:val="24"/>
          <w:szCs w:val="24"/>
        </w:rPr>
        <w:t>s</w:t>
      </w:r>
      <w:r w:rsidRPr="00AB1795">
        <w:rPr>
          <w:sz w:val="24"/>
          <w:szCs w:val="24"/>
        </w:rPr>
        <w:t xml:space="preserve">a 150 </w:t>
      </w:r>
      <w:r w:rsidR="00C23ECA" w:rsidRPr="001B53DA">
        <w:rPr>
          <w:sz w:val="24"/>
          <w:szCs w:val="24"/>
        </w:rPr>
        <w:t>adet</w:t>
      </w:r>
      <w:r w:rsidR="006679DF">
        <w:rPr>
          <w:sz w:val="24"/>
          <w:szCs w:val="24"/>
        </w:rPr>
        <w:t xml:space="preserve"> s</w:t>
      </w:r>
      <w:r w:rsidRPr="00AB1795">
        <w:rPr>
          <w:sz w:val="24"/>
          <w:szCs w:val="24"/>
        </w:rPr>
        <w:t xml:space="preserve">andalye temin edecektir. </w:t>
      </w:r>
    </w:p>
    <w:p w:rsidR="00D22859" w:rsidRPr="00AB1795" w:rsidRDefault="008A6230" w:rsidP="00DB6BE3">
      <w:pPr>
        <w:pStyle w:val="ListeParagraf"/>
        <w:numPr>
          <w:ilvl w:val="0"/>
          <w:numId w:val="4"/>
        </w:numPr>
        <w:ind w:left="567"/>
        <w:jc w:val="both"/>
        <w:rPr>
          <w:sz w:val="24"/>
          <w:szCs w:val="24"/>
        </w:rPr>
      </w:pPr>
      <w:r w:rsidRPr="00AB1795">
        <w:rPr>
          <w:sz w:val="24"/>
          <w:szCs w:val="24"/>
        </w:rPr>
        <w:t xml:space="preserve">Müsabakaların puanlama sistemini </w:t>
      </w:r>
      <w:r w:rsidR="006679DF">
        <w:rPr>
          <w:sz w:val="24"/>
          <w:szCs w:val="24"/>
        </w:rPr>
        <w:t>TV</w:t>
      </w:r>
      <w:r w:rsidRPr="00AB1795">
        <w:rPr>
          <w:sz w:val="24"/>
          <w:szCs w:val="24"/>
        </w:rPr>
        <w:t xml:space="preserve"> ekranlara yansıtmak için </w:t>
      </w:r>
      <w:r w:rsidR="00F26094">
        <w:rPr>
          <w:sz w:val="24"/>
          <w:szCs w:val="24"/>
        </w:rPr>
        <w:t>3</w:t>
      </w:r>
      <w:r w:rsidRPr="00AB1795">
        <w:rPr>
          <w:sz w:val="24"/>
          <w:szCs w:val="24"/>
        </w:rPr>
        <w:t xml:space="preserve"> adet dizüstü bilgisayar temin edecektir,</w:t>
      </w:r>
      <w:r w:rsidR="00F26094">
        <w:rPr>
          <w:sz w:val="24"/>
          <w:szCs w:val="24"/>
        </w:rPr>
        <w:t xml:space="preserve"> 2</w:t>
      </w:r>
      <w:r w:rsidR="006679DF">
        <w:rPr>
          <w:sz w:val="24"/>
          <w:szCs w:val="24"/>
        </w:rPr>
        <w:t xml:space="preserve"> adet hakem kura için diz</w:t>
      </w:r>
      <w:r w:rsidR="009E743B" w:rsidRPr="00AB1795">
        <w:rPr>
          <w:sz w:val="24"/>
          <w:szCs w:val="24"/>
        </w:rPr>
        <w:t xml:space="preserve">üstü bilgisayar temin edecektir. </w:t>
      </w:r>
    </w:p>
    <w:p w:rsidR="00D22859" w:rsidRPr="00AB1795" w:rsidRDefault="008A6230" w:rsidP="00DB6BE3">
      <w:pPr>
        <w:pStyle w:val="ListeParagraf"/>
        <w:numPr>
          <w:ilvl w:val="0"/>
          <w:numId w:val="4"/>
        </w:numPr>
        <w:ind w:left="567"/>
        <w:jc w:val="both"/>
        <w:rPr>
          <w:sz w:val="24"/>
          <w:szCs w:val="24"/>
        </w:rPr>
      </w:pPr>
      <w:r w:rsidRPr="00AB1795">
        <w:rPr>
          <w:sz w:val="24"/>
          <w:szCs w:val="24"/>
        </w:rPr>
        <w:t xml:space="preserve">Müsabaka anında </w:t>
      </w:r>
      <w:r w:rsidR="00C23ECA" w:rsidRPr="001B53DA">
        <w:rPr>
          <w:sz w:val="24"/>
          <w:szCs w:val="24"/>
        </w:rPr>
        <w:t xml:space="preserve">Müsabaka alanı </w:t>
      </w:r>
      <w:r w:rsidRPr="00AB1795">
        <w:rPr>
          <w:sz w:val="24"/>
          <w:szCs w:val="24"/>
        </w:rPr>
        <w:t>dışında 1 (bir) adet Ambulans hazır bulundurulacaktır,</w:t>
      </w:r>
    </w:p>
    <w:p w:rsidR="00D22859" w:rsidRPr="00AB1795" w:rsidRDefault="008A6230" w:rsidP="00DB6BE3">
      <w:pPr>
        <w:pStyle w:val="ListeParagraf"/>
        <w:numPr>
          <w:ilvl w:val="0"/>
          <w:numId w:val="4"/>
        </w:numPr>
        <w:ind w:left="567"/>
        <w:jc w:val="both"/>
        <w:rPr>
          <w:sz w:val="24"/>
          <w:szCs w:val="24"/>
        </w:rPr>
      </w:pPr>
      <w:r w:rsidRPr="00AB1795">
        <w:rPr>
          <w:sz w:val="24"/>
          <w:szCs w:val="24"/>
        </w:rPr>
        <w:t xml:space="preserve">Müsabaka anında </w:t>
      </w:r>
      <w:r w:rsidR="00C23ECA" w:rsidRPr="001B53DA">
        <w:rPr>
          <w:sz w:val="24"/>
          <w:szCs w:val="24"/>
        </w:rPr>
        <w:t xml:space="preserve">Müsabaka alanı </w:t>
      </w:r>
      <w:r w:rsidR="00F26094">
        <w:rPr>
          <w:sz w:val="24"/>
          <w:szCs w:val="24"/>
        </w:rPr>
        <w:t>içerisinde 2</w:t>
      </w:r>
      <w:r w:rsidRPr="00AB1795">
        <w:rPr>
          <w:sz w:val="24"/>
          <w:szCs w:val="24"/>
        </w:rPr>
        <w:t xml:space="preserve"> kişilik Doktor heyeti hazır bulundurulacaktır,</w:t>
      </w:r>
    </w:p>
    <w:p w:rsidR="00D22859" w:rsidRPr="00AB1795" w:rsidRDefault="008A6230" w:rsidP="00DB6BE3">
      <w:pPr>
        <w:pStyle w:val="ListeParagraf"/>
        <w:numPr>
          <w:ilvl w:val="0"/>
          <w:numId w:val="4"/>
        </w:numPr>
        <w:ind w:left="567"/>
        <w:jc w:val="both"/>
        <w:rPr>
          <w:sz w:val="24"/>
          <w:szCs w:val="24"/>
        </w:rPr>
      </w:pPr>
      <w:r w:rsidRPr="00AB1795">
        <w:rPr>
          <w:sz w:val="24"/>
          <w:szCs w:val="24"/>
        </w:rPr>
        <w:t xml:space="preserve">Müsabakalar esnasında çalışacak </w:t>
      </w:r>
      <w:r w:rsidR="00C23ECA" w:rsidRPr="001B53DA">
        <w:rPr>
          <w:sz w:val="24"/>
          <w:szCs w:val="24"/>
        </w:rPr>
        <w:t xml:space="preserve">Müsabaka alanı </w:t>
      </w:r>
      <w:r w:rsidRPr="00AB1795">
        <w:rPr>
          <w:sz w:val="24"/>
          <w:szCs w:val="24"/>
        </w:rPr>
        <w:t xml:space="preserve">görevlisi, özel güvenlik görevlileri ve Emniyet mensuplarının otelde iaşeleri olmadığından öğle ve akşam </w:t>
      </w:r>
      <w:r w:rsidR="009E743B" w:rsidRPr="00AB1795">
        <w:rPr>
          <w:sz w:val="24"/>
          <w:szCs w:val="24"/>
        </w:rPr>
        <w:t>2</w:t>
      </w:r>
      <w:r w:rsidR="000E61B9">
        <w:rPr>
          <w:sz w:val="24"/>
          <w:szCs w:val="24"/>
        </w:rPr>
        <w:t xml:space="preserve"> </w:t>
      </w:r>
      <w:r w:rsidR="009E743B" w:rsidRPr="00AB1795">
        <w:rPr>
          <w:sz w:val="24"/>
          <w:szCs w:val="24"/>
        </w:rPr>
        <w:t>ş</w:t>
      </w:r>
      <w:r w:rsidRPr="00AB1795">
        <w:rPr>
          <w:sz w:val="24"/>
          <w:szCs w:val="24"/>
        </w:rPr>
        <w:t>er sefer olmak üzere yemek temin edil</w:t>
      </w:r>
      <w:r w:rsidR="00A3592E" w:rsidRPr="00AB1795">
        <w:rPr>
          <w:sz w:val="24"/>
          <w:szCs w:val="24"/>
        </w:rPr>
        <w:t xml:space="preserve">ecektir. </w:t>
      </w:r>
    </w:p>
    <w:p w:rsidR="008A6230" w:rsidRPr="00AB1795" w:rsidRDefault="008A6230" w:rsidP="008A6230">
      <w:pPr>
        <w:pStyle w:val="ListeParagraf"/>
        <w:numPr>
          <w:ilvl w:val="0"/>
          <w:numId w:val="4"/>
        </w:numPr>
        <w:ind w:left="567"/>
        <w:jc w:val="both"/>
        <w:rPr>
          <w:sz w:val="24"/>
          <w:szCs w:val="24"/>
        </w:rPr>
      </w:pPr>
      <w:r w:rsidRPr="00AB1795">
        <w:rPr>
          <w:sz w:val="24"/>
          <w:szCs w:val="24"/>
        </w:rPr>
        <w:t>Maçların uzaması sonucu otelde yemek alamayacak Hakem ve Federasyon görevlileri için yemek temin edil</w:t>
      </w:r>
      <w:r w:rsidR="00A3592E" w:rsidRPr="00AB1795">
        <w:rPr>
          <w:sz w:val="24"/>
          <w:szCs w:val="24"/>
        </w:rPr>
        <w:t xml:space="preserve">ecektir. </w:t>
      </w:r>
    </w:p>
    <w:p w:rsidR="0089076D" w:rsidRPr="00AB1795" w:rsidRDefault="008240F2" w:rsidP="00DB6BE3">
      <w:pPr>
        <w:pStyle w:val="ListeParagraf"/>
        <w:numPr>
          <w:ilvl w:val="0"/>
          <w:numId w:val="4"/>
        </w:numPr>
        <w:ind w:left="567"/>
        <w:jc w:val="both"/>
        <w:rPr>
          <w:sz w:val="24"/>
          <w:szCs w:val="24"/>
        </w:rPr>
      </w:pPr>
      <w:r w:rsidRPr="00AB1795">
        <w:rPr>
          <w:sz w:val="24"/>
          <w:szCs w:val="24"/>
        </w:rPr>
        <w:t xml:space="preserve">Protokol ve hakem teknik görevlilere çay kahve ve ikram temin edecektir. </w:t>
      </w:r>
    </w:p>
    <w:p w:rsidR="00C740AC" w:rsidRPr="00AB1795" w:rsidRDefault="00C740AC" w:rsidP="00DB6BE3">
      <w:pPr>
        <w:pStyle w:val="ListeParagraf"/>
        <w:numPr>
          <w:ilvl w:val="0"/>
          <w:numId w:val="4"/>
        </w:numPr>
        <w:ind w:left="567"/>
        <w:jc w:val="both"/>
        <w:rPr>
          <w:sz w:val="24"/>
          <w:szCs w:val="24"/>
        </w:rPr>
      </w:pPr>
      <w:r w:rsidRPr="00AB1795">
        <w:rPr>
          <w:sz w:val="24"/>
          <w:szCs w:val="24"/>
        </w:rPr>
        <w:t xml:space="preserve">Saha içerisine koruma demirlerini temin edecek ve üstü kaplanacaktır. </w:t>
      </w:r>
    </w:p>
    <w:p w:rsidR="00922BC1" w:rsidRPr="00AB1795" w:rsidRDefault="00922BC1" w:rsidP="00F14BB1">
      <w:pPr>
        <w:jc w:val="both"/>
        <w:rPr>
          <w:b/>
          <w:sz w:val="24"/>
          <w:szCs w:val="24"/>
        </w:rPr>
      </w:pPr>
    </w:p>
    <w:p w:rsidR="00BA5227" w:rsidRPr="00AB1795" w:rsidRDefault="00756E0E" w:rsidP="00BA5227">
      <w:pPr>
        <w:pStyle w:val="Balk3"/>
        <w:jc w:val="both"/>
        <w:rPr>
          <w:szCs w:val="24"/>
        </w:rPr>
      </w:pPr>
      <w:r>
        <w:rPr>
          <w:b/>
          <w:szCs w:val="24"/>
        </w:rPr>
        <w:lastRenderedPageBreak/>
        <w:t>Madde 5</w:t>
      </w:r>
      <w:r w:rsidR="00BA5227" w:rsidRPr="00AB1795">
        <w:rPr>
          <w:b/>
          <w:szCs w:val="24"/>
        </w:rPr>
        <w:t>- Sorumluluk</w:t>
      </w:r>
    </w:p>
    <w:p w:rsidR="00BA5227" w:rsidRPr="00AB1795" w:rsidRDefault="00BA5227" w:rsidP="00BA5227">
      <w:pPr>
        <w:pStyle w:val="Balk3"/>
        <w:numPr>
          <w:ilvl w:val="0"/>
          <w:numId w:val="9"/>
        </w:numPr>
        <w:jc w:val="both"/>
        <w:rPr>
          <w:szCs w:val="24"/>
        </w:rPr>
      </w:pPr>
      <w:r w:rsidRPr="00AB1795">
        <w:rPr>
          <w:szCs w:val="24"/>
        </w:rPr>
        <w:t xml:space="preserve">Firma, yükümlülüğünü aldığı ve bu şartnamede belirtilen hizmetlerin gerçekleştirilmesinde Federasyonun görevlendireceği kişi veya kişiler ile yakın işbirliği ve koordinasyon içerisinde çalışacaktır, </w:t>
      </w:r>
    </w:p>
    <w:p w:rsidR="00BA5227" w:rsidRPr="00AB1795" w:rsidRDefault="00BA5227" w:rsidP="00BA5227">
      <w:pPr>
        <w:pStyle w:val="Balk3"/>
        <w:numPr>
          <w:ilvl w:val="0"/>
          <w:numId w:val="9"/>
        </w:numPr>
        <w:jc w:val="both"/>
        <w:rPr>
          <w:szCs w:val="24"/>
        </w:rPr>
      </w:pPr>
      <w:r w:rsidRPr="00AB1795">
        <w:rPr>
          <w:szCs w:val="24"/>
        </w:rPr>
        <w:t>Firma Organizasyon için tüm planlamayı ve uygulamayı Kurumun bilgisi, talimatı ve onayı dâhilinde gerçekleştirecektir. Faaliyet bitimi sonrasında Federasyonun belirlediği bir komisyon tarafından gerçekleştirilen tüm işler tutanakla tespiti yapılarak Federasyon Başkanlığına sunulacaktır. Aks</w:t>
      </w:r>
      <w:r w:rsidR="006679DF">
        <w:rPr>
          <w:szCs w:val="24"/>
        </w:rPr>
        <w:t>a</w:t>
      </w:r>
      <w:r w:rsidRPr="00AB1795">
        <w:rPr>
          <w:szCs w:val="24"/>
        </w:rPr>
        <w:t xml:space="preserve">yan yapılmayan varsa tutanakla tespiti yapılacaktır. </w:t>
      </w:r>
    </w:p>
    <w:p w:rsidR="0073713D" w:rsidRPr="00AB1795" w:rsidRDefault="004F53DF" w:rsidP="00FB59C0">
      <w:pPr>
        <w:pStyle w:val="ListeParagraf"/>
        <w:numPr>
          <w:ilvl w:val="0"/>
          <w:numId w:val="9"/>
        </w:numPr>
        <w:jc w:val="both"/>
        <w:rPr>
          <w:sz w:val="24"/>
          <w:szCs w:val="24"/>
        </w:rPr>
      </w:pPr>
      <w:r w:rsidRPr="00AB1795">
        <w:rPr>
          <w:sz w:val="24"/>
          <w:szCs w:val="24"/>
        </w:rPr>
        <w:t>Yukarıda</w:t>
      </w:r>
      <w:r w:rsidR="00FB59C0" w:rsidRPr="00AB1795">
        <w:rPr>
          <w:sz w:val="24"/>
          <w:szCs w:val="24"/>
        </w:rPr>
        <w:t>ki</w:t>
      </w:r>
      <w:r w:rsidRPr="00AB1795">
        <w:rPr>
          <w:sz w:val="24"/>
          <w:szCs w:val="24"/>
        </w:rPr>
        <w:t xml:space="preserve"> tüm maddelerde yer alan hususlar yüklenici firma tarafından </w:t>
      </w:r>
      <w:r w:rsidR="00FB59C0" w:rsidRPr="00AB1795">
        <w:rPr>
          <w:sz w:val="24"/>
          <w:szCs w:val="24"/>
        </w:rPr>
        <w:t xml:space="preserve">yerine getirilecektir. </w:t>
      </w:r>
    </w:p>
    <w:p w:rsidR="006679DF" w:rsidRPr="00701CBF" w:rsidRDefault="00EE1A37" w:rsidP="000E302E">
      <w:pPr>
        <w:pStyle w:val="ListeParagraf"/>
        <w:numPr>
          <w:ilvl w:val="0"/>
          <w:numId w:val="9"/>
        </w:numPr>
        <w:jc w:val="both"/>
        <w:rPr>
          <w:b/>
          <w:sz w:val="24"/>
          <w:szCs w:val="24"/>
        </w:rPr>
      </w:pPr>
      <w:r w:rsidRPr="00756E0E">
        <w:rPr>
          <w:sz w:val="24"/>
          <w:szCs w:val="24"/>
        </w:rPr>
        <w:t>Organizasyon öncesi veya organizasyon anında; İşi yüklenen firma sorumluktan kaçınması veya işi hizmeti yerine getirmemesi durumunda organizasyon acilen bir firmaya devredilerek, hi</w:t>
      </w:r>
      <w:r w:rsidR="00701CBF">
        <w:rPr>
          <w:sz w:val="24"/>
          <w:szCs w:val="24"/>
        </w:rPr>
        <w:t xml:space="preserve">çbir uyarıya gerek kalmaksızın, konaklama dışında teklif edilen işin bedelinin %50 kadarını ceza olarak ödeyecektir. </w:t>
      </w:r>
      <w:r w:rsidRPr="00756E0E">
        <w:rPr>
          <w:sz w:val="24"/>
          <w:szCs w:val="24"/>
        </w:rPr>
        <w:t xml:space="preserve"> </w:t>
      </w:r>
    </w:p>
    <w:p w:rsidR="003F742D" w:rsidRDefault="003F742D" w:rsidP="000E302E">
      <w:pPr>
        <w:rPr>
          <w:b/>
          <w:sz w:val="24"/>
          <w:szCs w:val="24"/>
        </w:rPr>
      </w:pPr>
    </w:p>
    <w:p w:rsidR="00F438DE" w:rsidRPr="00AB1795" w:rsidRDefault="00FB59C0" w:rsidP="000E302E">
      <w:pPr>
        <w:rPr>
          <w:b/>
          <w:sz w:val="24"/>
          <w:szCs w:val="24"/>
        </w:rPr>
      </w:pPr>
      <w:r w:rsidRPr="00AB1795">
        <w:rPr>
          <w:b/>
          <w:sz w:val="24"/>
          <w:szCs w:val="24"/>
        </w:rPr>
        <w:t xml:space="preserve">Madde </w:t>
      </w:r>
      <w:r w:rsidR="00756E0E">
        <w:rPr>
          <w:b/>
          <w:sz w:val="24"/>
          <w:szCs w:val="24"/>
        </w:rPr>
        <w:t>6</w:t>
      </w:r>
      <w:r w:rsidRPr="00AB1795">
        <w:rPr>
          <w:b/>
          <w:sz w:val="24"/>
          <w:szCs w:val="24"/>
        </w:rPr>
        <w:t xml:space="preserve">- </w:t>
      </w:r>
      <w:r w:rsidR="001A6C2A" w:rsidRPr="00AB1795">
        <w:rPr>
          <w:b/>
          <w:sz w:val="24"/>
          <w:szCs w:val="24"/>
        </w:rPr>
        <w:t xml:space="preserve">Şartname için verilen tekliflerin değerlendirilmesi, </w:t>
      </w:r>
    </w:p>
    <w:p w:rsidR="005D68F3" w:rsidRDefault="003F742D" w:rsidP="00DB6BE3">
      <w:pPr>
        <w:pStyle w:val="ListeParagraf"/>
        <w:numPr>
          <w:ilvl w:val="0"/>
          <w:numId w:val="19"/>
        </w:numPr>
        <w:rPr>
          <w:sz w:val="24"/>
          <w:szCs w:val="24"/>
        </w:rPr>
      </w:pPr>
      <w:r>
        <w:rPr>
          <w:sz w:val="24"/>
          <w:szCs w:val="24"/>
        </w:rPr>
        <w:t xml:space="preserve">Şartname kapsamında </w:t>
      </w:r>
      <w:r w:rsidR="001A6C2A" w:rsidRPr="00AB1795">
        <w:rPr>
          <w:sz w:val="24"/>
          <w:szCs w:val="24"/>
        </w:rPr>
        <w:t>katılımcılara konaklama</w:t>
      </w:r>
      <w:r>
        <w:rPr>
          <w:sz w:val="24"/>
          <w:szCs w:val="24"/>
        </w:rPr>
        <w:t xml:space="preserve">, organizasyona hizmet </w:t>
      </w:r>
      <w:r w:rsidR="001A6C2A" w:rsidRPr="00AB1795">
        <w:rPr>
          <w:sz w:val="24"/>
          <w:szCs w:val="24"/>
        </w:rPr>
        <w:t>bedeli</w:t>
      </w:r>
      <w:r>
        <w:rPr>
          <w:sz w:val="24"/>
          <w:szCs w:val="24"/>
        </w:rPr>
        <w:t xml:space="preserve"> </w:t>
      </w:r>
      <w:r w:rsidRPr="00AB1795">
        <w:rPr>
          <w:sz w:val="24"/>
          <w:szCs w:val="24"/>
        </w:rPr>
        <w:t>uygun avantajlı</w:t>
      </w:r>
      <w:r w:rsidR="001A6C2A" w:rsidRPr="00AB1795">
        <w:rPr>
          <w:sz w:val="24"/>
          <w:szCs w:val="24"/>
        </w:rPr>
        <w:t xml:space="preserve"> teklifi </w:t>
      </w:r>
      <w:r>
        <w:rPr>
          <w:sz w:val="24"/>
          <w:szCs w:val="24"/>
        </w:rPr>
        <w:t xml:space="preserve">yapan firma değerlendirilecektir. </w:t>
      </w:r>
    </w:p>
    <w:p w:rsidR="005D68F3" w:rsidRPr="00AB1795" w:rsidRDefault="00CF5F6C" w:rsidP="00DB6BE3">
      <w:pPr>
        <w:pStyle w:val="ListeParagraf"/>
        <w:numPr>
          <w:ilvl w:val="0"/>
          <w:numId w:val="19"/>
        </w:numPr>
        <w:rPr>
          <w:sz w:val="24"/>
          <w:szCs w:val="24"/>
        </w:rPr>
      </w:pPr>
      <w:r w:rsidRPr="00AB1795">
        <w:rPr>
          <w:sz w:val="24"/>
          <w:szCs w:val="24"/>
        </w:rPr>
        <w:t xml:space="preserve">Teklifler aşağıda verilen örnekteki </w:t>
      </w:r>
      <w:r w:rsidR="00143D8B">
        <w:rPr>
          <w:sz w:val="24"/>
          <w:szCs w:val="24"/>
        </w:rPr>
        <w:t xml:space="preserve">tabloya göre </w:t>
      </w:r>
      <w:r w:rsidRPr="00AB1795">
        <w:rPr>
          <w:sz w:val="24"/>
          <w:szCs w:val="24"/>
        </w:rPr>
        <w:t>verilecektir.</w:t>
      </w:r>
    </w:p>
    <w:p w:rsidR="00756E0E" w:rsidRDefault="00756E0E" w:rsidP="000E302E">
      <w:pPr>
        <w:rPr>
          <w:b/>
          <w:sz w:val="24"/>
          <w:szCs w:val="24"/>
        </w:rPr>
      </w:pPr>
    </w:p>
    <w:p w:rsidR="005D68F3" w:rsidRPr="00AB1795" w:rsidRDefault="00FB59C0" w:rsidP="000E302E">
      <w:pPr>
        <w:rPr>
          <w:b/>
          <w:sz w:val="24"/>
          <w:szCs w:val="24"/>
        </w:rPr>
      </w:pPr>
      <w:r w:rsidRPr="00AB1795">
        <w:rPr>
          <w:b/>
          <w:sz w:val="24"/>
          <w:szCs w:val="24"/>
        </w:rPr>
        <w:t xml:space="preserve">Madde </w:t>
      </w:r>
      <w:r w:rsidR="00756E0E">
        <w:rPr>
          <w:b/>
          <w:sz w:val="24"/>
          <w:szCs w:val="24"/>
        </w:rPr>
        <w:t>7</w:t>
      </w:r>
      <w:r w:rsidRPr="00AB1795">
        <w:rPr>
          <w:b/>
          <w:sz w:val="24"/>
          <w:szCs w:val="24"/>
        </w:rPr>
        <w:t>-</w:t>
      </w:r>
      <w:r w:rsidR="005D68F3" w:rsidRPr="00AB1795">
        <w:rPr>
          <w:b/>
          <w:sz w:val="24"/>
          <w:szCs w:val="24"/>
        </w:rPr>
        <w:t>Teklifin</w:t>
      </w:r>
      <w:r w:rsidR="00BE1B51">
        <w:rPr>
          <w:b/>
          <w:sz w:val="24"/>
          <w:szCs w:val="24"/>
        </w:rPr>
        <w:t xml:space="preserve"> Geçerlilik</w:t>
      </w:r>
      <w:r w:rsidR="00CD7718">
        <w:rPr>
          <w:b/>
          <w:sz w:val="24"/>
          <w:szCs w:val="24"/>
        </w:rPr>
        <w:t xml:space="preserve"> </w:t>
      </w:r>
      <w:r w:rsidRPr="00AB1795">
        <w:rPr>
          <w:b/>
          <w:sz w:val="24"/>
          <w:szCs w:val="24"/>
        </w:rPr>
        <w:t>Süresi</w:t>
      </w:r>
    </w:p>
    <w:p w:rsidR="00756E0E" w:rsidRDefault="00BE370C" w:rsidP="00BE1B51">
      <w:pPr>
        <w:rPr>
          <w:b/>
          <w:sz w:val="24"/>
          <w:szCs w:val="24"/>
        </w:rPr>
      </w:pPr>
      <w:r w:rsidRPr="00AB1795">
        <w:rPr>
          <w:sz w:val="24"/>
          <w:szCs w:val="24"/>
        </w:rPr>
        <w:tab/>
      </w:r>
      <w:r w:rsidR="005D68F3" w:rsidRPr="00AB1795">
        <w:rPr>
          <w:sz w:val="24"/>
          <w:szCs w:val="24"/>
        </w:rPr>
        <w:t xml:space="preserve">Tekliflerin süresi </w:t>
      </w:r>
      <w:r w:rsidR="00143D8B">
        <w:rPr>
          <w:sz w:val="24"/>
          <w:szCs w:val="24"/>
        </w:rPr>
        <w:t>22</w:t>
      </w:r>
      <w:r w:rsidR="00F26094">
        <w:rPr>
          <w:sz w:val="24"/>
          <w:szCs w:val="24"/>
        </w:rPr>
        <w:t xml:space="preserve"> Mayıs 2021</w:t>
      </w:r>
      <w:r w:rsidR="006679DF">
        <w:rPr>
          <w:sz w:val="24"/>
          <w:szCs w:val="24"/>
        </w:rPr>
        <w:t xml:space="preserve"> tarihine</w:t>
      </w:r>
      <w:r w:rsidR="008105F3" w:rsidRPr="00AB1795">
        <w:rPr>
          <w:sz w:val="24"/>
          <w:szCs w:val="24"/>
        </w:rPr>
        <w:t xml:space="preserve"> kadardır</w:t>
      </w:r>
      <w:r w:rsidR="004B1D31" w:rsidRPr="00AB1795">
        <w:rPr>
          <w:sz w:val="24"/>
          <w:szCs w:val="24"/>
        </w:rPr>
        <w:t xml:space="preserve">. Verilen teklifler süresi dolmadan geri çekilemez. </w:t>
      </w:r>
      <w:r w:rsidR="00CD7718">
        <w:rPr>
          <w:sz w:val="24"/>
          <w:szCs w:val="24"/>
        </w:rPr>
        <w:t xml:space="preserve">Avantajlı olduğu anlaşılan, teklif veren firmalardan;  Organizasyon ve konaklama hizmetleri işlerinde tecrübeli olduklarına dair belgeler istenebilecektir.  </w:t>
      </w:r>
    </w:p>
    <w:p w:rsidR="00756E0E" w:rsidRDefault="00756E0E" w:rsidP="00BE1B51">
      <w:pPr>
        <w:rPr>
          <w:b/>
          <w:sz w:val="24"/>
          <w:szCs w:val="24"/>
        </w:rPr>
      </w:pPr>
    </w:p>
    <w:p w:rsidR="00BE1B51" w:rsidRPr="00AB1795" w:rsidRDefault="00756E0E" w:rsidP="00BE1B51">
      <w:pPr>
        <w:rPr>
          <w:b/>
          <w:sz w:val="24"/>
          <w:szCs w:val="24"/>
        </w:rPr>
      </w:pPr>
      <w:r>
        <w:rPr>
          <w:b/>
          <w:sz w:val="24"/>
          <w:szCs w:val="24"/>
        </w:rPr>
        <w:t>Madde 8</w:t>
      </w:r>
      <w:r w:rsidR="00BE1B51" w:rsidRPr="00AB1795">
        <w:rPr>
          <w:b/>
          <w:sz w:val="24"/>
          <w:szCs w:val="24"/>
        </w:rPr>
        <w:t>-</w:t>
      </w:r>
      <w:r w:rsidR="00BE1B51">
        <w:rPr>
          <w:b/>
          <w:sz w:val="24"/>
          <w:szCs w:val="24"/>
        </w:rPr>
        <w:t>Teklif</w:t>
      </w:r>
      <w:r w:rsidR="006679DF">
        <w:rPr>
          <w:b/>
          <w:sz w:val="24"/>
          <w:szCs w:val="24"/>
        </w:rPr>
        <w:t xml:space="preserve"> </w:t>
      </w:r>
      <w:r w:rsidR="00BE1B51">
        <w:rPr>
          <w:b/>
          <w:sz w:val="24"/>
          <w:szCs w:val="24"/>
        </w:rPr>
        <w:t>Verme</w:t>
      </w:r>
      <w:r w:rsidR="00BE1B51" w:rsidRPr="00AB1795">
        <w:rPr>
          <w:b/>
          <w:sz w:val="24"/>
          <w:szCs w:val="24"/>
        </w:rPr>
        <w:t xml:space="preserve"> Süresi</w:t>
      </w:r>
    </w:p>
    <w:p w:rsidR="002B4B6A" w:rsidRDefault="00BE1B51" w:rsidP="00756E0E">
      <w:pPr>
        <w:pStyle w:val="NormalWeb"/>
        <w:shd w:val="clear" w:color="auto" w:fill="FFFFFF"/>
        <w:spacing w:before="0" w:beforeAutospacing="0" w:after="0" w:afterAutospacing="0"/>
        <w:jc w:val="both"/>
        <w:rPr>
          <w:bCs/>
        </w:rPr>
      </w:pPr>
      <w:r w:rsidRPr="00AB1795">
        <w:tab/>
      </w:r>
      <w:r w:rsidRPr="00BE1B51">
        <w:t xml:space="preserve">İsteklilerin </w:t>
      </w:r>
      <w:r w:rsidR="006679DF">
        <w:rPr>
          <w:bCs/>
        </w:rPr>
        <w:t>t</w:t>
      </w:r>
      <w:r w:rsidRPr="00BE1B51">
        <w:rPr>
          <w:bCs/>
        </w:rPr>
        <w:t xml:space="preserve">ekliflerini </w:t>
      </w:r>
      <w:r w:rsidR="00143D8B">
        <w:rPr>
          <w:bCs/>
        </w:rPr>
        <w:t>0</w:t>
      </w:r>
      <w:r w:rsidR="00D155D8">
        <w:rPr>
          <w:bCs/>
        </w:rPr>
        <w:t>6</w:t>
      </w:r>
      <w:r w:rsidR="00143D8B">
        <w:rPr>
          <w:bCs/>
        </w:rPr>
        <w:t>.04.2021</w:t>
      </w:r>
      <w:r w:rsidRPr="00BE1B51">
        <w:rPr>
          <w:bCs/>
        </w:rPr>
        <w:t xml:space="preserve"> </w:t>
      </w:r>
      <w:r w:rsidR="006679DF">
        <w:rPr>
          <w:bCs/>
        </w:rPr>
        <w:t>t</w:t>
      </w:r>
      <w:r w:rsidRPr="00BE1B51">
        <w:rPr>
          <w:bCs/>
        </w:rPr>
        <w:t>arihinde Saat 17.00 Kadar Federasyon Merkez Ofisine elden teslim etmiş veya kargo ile göndermiş olmaları gereklidir. </w:t>
      </w:r>
      <w:r w:rsidR="00143D8B">
        <w:rPr>
          <w:bCs/>
        </w:rPr>
        <w:t xml:space="preserve">Kargo gecikmeleri kabul edilmeyecektir. </w:t>
      </w:r>
      <w:bookmarkStart w:id="6" w:name="_GoBack"/>
      <w:bookmarkEnd w:id="6"/>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p w:rsidR="00143D8B" w:rsidRDefault="00143D8B" w:rsidP="00756E0E">
      <w:pPr>
        <w:pStyle w:val="NormalWeb"/>
        <w:shd w:val="clear" w:color="auto" w:fill="FFFFFF"/>
        <w:spacing w:before="0" w:beforeAutospacing="0" w:after="0" w:afterAutospacing="0"/>
        <w:jc w:val="both"/>
        <w:rPr>
          <w:bCs/>
        </w:rPr>
      </w:pPr>
    </w:p>
    <w:tbl>
      <w:tblPr>
        <w:tblW w:w="10898" w:type="dxa"/>
        <w:tblInd w:w="-781" w:type="dxa"/>
        <w:tblCellMar>
          <w:left w:w="70" w:type="dxa"/>
          <w:right w:w="70" w:type="dxa"/>
        </w:tblCellMar>
        <w:tblLook w:val="04A0" w:firstRow="1" w:lastRow="0" w:firstColumn="1" w:lastColumn="0" w:noHBand="0" w:noVBand="1"/>
      </w:tblPr>
      <w:tblGrid>
        <w:gridCol w:w="5671"/>
        <w:gridCol w:w="754"/>
        <w:gridCol w:w="1169"/>
        <w:gridCol w:w="627"/>
        <w:gridCol w:w="1089"/>
        <w:gridCol w:w="1428"/>
        <w:gridCol w:w="160"/>
      </w:tblGrid>
      <w:tr w:rsidR="00077074" w:rsidRPr="0028441A" w:rsidTr="002021A3">
        <w:trPr>
          <w:trHeight w:val="315"/>
        </w:trPr>
        <w:tc>
          <w:tcPr>
            <w:tcW w:w="10738" w:type="dxa"/>
            <w:gridSpan w:val="6"/>
            <w:noWrap/>
            <w:vAlign w:val="center"/>
            <w:hideMark/>
          </w:tcPr>
          <w:p w:rsidR="0028441A" w:rsidRDefault="0028441A" w:rsidP="00077074">
            <w:pPr>
              <w:jc w:val="center"/>
              <w:rPr>
                <w:bCs/>
                <w:color w:val="000000"/>
                <w:sz w:val="24"/>
                <w:szCs w:val="24"/>
              </w:rPr>
            </w:pPr>
          </w:p>
          <w:p w:rsidR="0028441A" w:rsidRPr="0028441A" w:rsidRDefault="0028441A" w:rsidP="00077074">
            <w:pPr>
              <w:jc w:val="center"/>
              <w:rPr>
                <w:bCs/>
                <w:color w:val="000000"/>
                <w:sz w:val="24"/>
                <w:szCs w:val="24"/>
              </w:rPr>
            </w:pPr>
          </w:p>
          <w:p w:rsidR="00077074" w:rsidRPr="0028441A" w:rsidRDefault="00077074" w:rsidP="00077074">
            <w:pPr>
              <w:jc w:val="center"/>
              <w:rPr>
                <w:bCs/>
                <w:color w:val="000000"/>
                <w:sz w:val="24"/>
                <w:szCs w:val="24"/>
              </w:rPr>
            </w:pPr>
            <w:r w:rsidRPr="0028441A">
              <w:rPr>
                <w:bCs/>
                <w:color w:val="000000"/>
                <w:sz w:val="24"/>
                <w:szCs w:val="24"/>
              </w:rPr>
              <w:lastRenderedPageBreak/>
              <w:t>BİRİM FİYAT CETVELİ</w:t>
            </w:r>
          </w:p>
          <w:p w:rsidR="00077074" w:rsidRPr="0028441A" w:rsidRDefault="00077074" w:rsidP="002021A3">
            <w:pPr>
              <w:rPr>
                <w:bCs/>
                <w:color w:val="000000"/>
                <w:sz w:val="24"/>
                <w:szCs w:val="24"/>
              </w:rPr>
            </w:pPr>
          </w:p>
        </w:tc>
        <w:tc>
          <w:tcPr>
            <w:tcW w:w="160" w:type="dxa"/>
            <w:tcBorders>
              <w:top w:val="nil"/>
              <w:left w:val="nil"/>
              <w:bottom w:val="nil"/>
              <w:right w:val="nil"/>
            </w:tcBorders>
            <w:vAlign w:val="center"/>
            <w:hideMark/>
          </w:tcPr>
          <w:p w:rsidR="00077074" w:rsidRPr="0028441A" w:rsidRDefault="00077074" w:rsidP="002021A3">
            <w:pPr>
              <w:rPr>
                <w:sz w:val="24"/>
                <w:szCs w:val="24"/>
              </w:rPr>
            </w:pPr>
          </w:p>
        </w:tc>
      </w:tr>
      <w:tr w:rsidR="00077074" w:rsidRPr="0028441A" w:rsidTr="002021A3">
        <w:trPr>
          <w:trHeight w:val="60"/>
        </w:trPr>
        <w:tc>
          <w:tcPr>
            <w:tcW w:w="5671" w:type="dxa"/>
            <w:noWrap/>
            <w:vAlign w:val="center"/>
            <w:hideMark/>
          </w:tcPr>
          <w:p w:rsidR="00077074" w:rsidRPr="0028441A" w:rsidRDefault="00077074" w:rsidP="002021A3">
            <w:pPr>
              <w:rPr>
                <w:sz w:val="24"/>
                <w:szCs w:val="24"/>
              </w:rPr>
            </w:pPr>
          </w:p>
        </w:tc>
        <w:tc>
          <w:tcPr>
            <w:tcW w:w="754" w:type="dxa"/>
            <w:noWrap/>
            <w:vAlign w:val="bottom"/>
            <w:hideMark/>
          </w:tcPr>
          <w:p w:rsidR="00077074" w:rsidRPr="0028441A" w:rsidRDefault="00077074" w:rsidP="002021A3">
            <w:pPr>
              <w:rPr>
                <w:sz w:val="24"/>
                <w:szCs w:val="24"/>
              </w:rPr>
            </w:pPr>
          </w:p>
        </w:tc>
        <w:tc>
          <w:tcPr>
            <w:tcW w:w="1169" w:type="dxa"/>
            <w:noWrap/>
            <w:vAlign w:val="bottom"/>
            <w:hideMark/>
          </w:tcPr>
          <w:p w:rsidR="00077074" w:rsidRPr="0028441A" w:rsidRDefault="00077074" w:rsidP="002021A3">
            <w:pPr>
              <w:rPr>
                <w:sz w:val="24"/>
                <w:szCs w:val="24"/>
              </w:rPr>
            </w:pPr>
          </w:p>
        </w:tc>
        <w:tc>
          <w:tcPr>
            <w:tcW w:w="627" w:type="dxa"/>
            <w:noWrap/>
            <w:vAlign w:val="bottom"/>
            <w:hideMark/>
          </w:tcPr>
          <w:p w:rsidR="00077074" w:rsidRPr="0028441A" w:rsidRDefault="00077074" w:rsidP="002021A3">
            <w:pPr>
              <w:rPr>
                <w:sz w:val="24"/>
                <w:szCs w:val="24"/>
              </w:rPr>
            </w:pPr>
          </w:p>
        </w:tc>
        <w:tc>
          <w:tcPr>
            <w:tcW w:w="1089" w:type="dxa"/>
            <w:noWrap/>
            <w:vAlign w:val="bottom"/>
            <w:hideMark/>
          </w:tcPr>
          <w:p w:rsidR="00077074" w:rsidRPr="0028441A" w:rsidRDefault="00077074" w:rsidP="002021A3">
            <w:pPr>
              <w:rPr>
                <w:sz w:val="24"/>
                <w:szCs w:val="24"/>
              </w:rPr>
            </w:pPr>
          </w:p>
        </w:tc>
        <w:tc>
          <w:tcPr>
            <w:tcW w:w="1428" w:type="dxa"/>
            <w:noWrap/>
            <w:vAlign w:val="bottom"/>
            <w:hideMark/>
          </w:tcPr>
          <w:p w:rsidR="00077074" w:rsidRPr="0028441A" w:rsidRDefault="00077074" w:rsidP="002021A3">
            <w:pPr>
              <w:rPr>
                <w:sz w:val="24"/>
                <w:szCs w:val="24"/>
              </w:rPr>
            </w:pPr>
          </w:p>
        </w:tc>
        <w:tc>
          <w:tcPr>
            <w:tcW w:w="160" w:type="dxa"/>
            <w:tcBorders>
              <w:top w:val="nil"/>
              <w:left w:val="nil"/>
              <w:bottom w:val="nil"/>
              <w:right w:val="nil"/>
            </w:tcBorders>
            <w:vAlign w:val="center"/>
            <w:hideMark/>
          </w:tcPr>
          <w:p w:rsidR="00077074" w:rsidRPr="0028441A" w:rsidRDefault="00077074" w:rsidP="002021A3">
            <w:pPr>
              <w:rPr>
                <w:sz w:val="24"/>
                <w:szCs w:val="24"/>
              </w:rPr>
            </w:pPr>
          </w:p>
        </w:tc>
      </w:tr>
      <w:tr w:rsidR="00077074" w:rsidRPr="0028441A" w:rsidTr="002021A3">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074" w:rsidRPr="0028441A" w:rsidRDefault="00077074" w:rsidP="002021A3">
            <w:pPr>
              <w:jc w:val="center"/>
              <w:rPr>
                <w:bCs/>
                <w:color w:val="000000"/>
                <w:sz w:val="24"/>
                <w:szCs w:val="24"/>
              </w:rPr>
            </w:pPr>
            <w:r w:rsidRPr="0028441A">
              <w:rPr>
                <w:bCs/>
                <w:color w:val="000000"/>
                <w:sz w:val="24"/>
                <w:szCs w:val="24"/>
              </w:rPr>
              <w:t>İş Kalemi</w:t>
            </w:r>
          </w:p>
        </w:tc>
        <w:tc>
          <w:tcPr>
            <w:tcW w:w="754" w:type="dxa"/>
            <w:tcBorders>
              <w:top w:val="single" w:sz="4" w:space="0" w:color="auto"/>
              <w:left w:val="nil"/>
              <w:bottom w:val="single" w:sz="4" w:space="0" w:color="auto"/>
              <w:right w:val="single" w:sz="4" w:space="0" w:color="auto"/>
            </w:tcBorders>
            <w:shd w:val="clear" w:color="auto" w:fill="FFFFFF"/>
            <w:vAlign w:val="center"/>
            <w:hideMark/>
          </w:tcPr>
          <w:p w:rsidR="00077074" w:rsidRPr="0028441A" w:rsidRDefault="004E417F" w:rsidP="004E417F">
            <w:pPr>
              <w:rPr>
                <w:bCs/>
                <w:color w:val="000000"/>
                <w:sz w:val="24"/>
                <w:szCs w:val="24"/>
              </w:rPr>
            </w:pPr>
            <w:r w:rsidRPr="0028441A">
              <w:rPr>
                <w:bCs/>
                <w:color w:val="000000"/>
                <w:sz w:val="24"/>
                <w:szCs w:val="24"/>
              </w:rPr>
              <w:t>K</w:t>
            </w:r>
            <w:r w:rsidR="00077074" w:rsidRPr="0028441A">
              <w:rPr>
                <w:bCs/>
                <w:color w:val="000000"/>
                <w:sz w:val="24"/>
                <w:szCs w:val="24"/>
              </w:rPr>
              <w:t>işi</w:t>
            </w:r>
          </w:p>
        </w:tc>
        <w:tc>
          <w:tcPr>
            <w:tcW w:w="1169" w:type="dxa"/>
            <w:tcBorders>
              <w:top w:val="single" w:sz="4" w:space="0" w:color="auto"/>
              <w:left w:val="nil"/>
              <w:bottom w:val="single" w:sz="4" w:space="0" w:color="auto"/>
              <w:right w:val="single" w:sz="4" w:space="0" w:color="auto"/>
            </w:tcBorders>
            <w:shd w:val="clear" w:color="auto" w:fill="FFFFFF"/>
            <w:vAlign w:val="center"/>
            <w:hideMark/>
          </w:tcPr>
          <w:p w:rsidR="00077074" w:rsidRPr="0028441A" w:rsidRDefault="00077074" w:rsidP="002021A3">
            <w:pPr>
              <w:rPr>
                <w:bCs/>
                <w:color w:val="000000"/>
                <w:sz w:val="24"/>
                <w:szCs w:val="24"/>
              </w:rPr>
            </w:pPr>
            <w:r w:rsidRPr="0028441A">
              <w:rPr>
                <w:bCs/>
                <w:color w:val="000000"/>
                <w:sz w:val="24"/>
                <w:szCs w:val="24"/>
              </w:rPr>
              <w:t>Birim</w:t>
            </w:r>
          </w:p>
        </w:tc>
        <w:tc>
          <w:tcPr>
            <w:tcW w:w="627" w:type="dxa"/>
            <w:tcBorders>
              <w:top w:val="single" w:sz="4" w:space="0" w:color="auto"/>
              <w:left w:val="nil"/>
              <w:bottom w:val="single" w:sz="4" w:space="0" w:color="auto"/>
              <w:right w:val="single" w:sz="4" w:space="0" w:color="auto"/>
            </w:tcBorders>
            <w:shd w:val="clear" w:color="auto" w:fill="FFFFFF"/>
            <w:vAlign w:val="center"/>
            <w:hideMark/>
          </w:tcPr>
          <w:p w:rsidR="00077074" w:rsidRPr="0028441A" w:rsidRDefault="003C639B" w:rsidP="002021A3">
            <w:pPr>
              <w:jc w:val="center"/>
              <w:rPr>
                <w:bCs/>
                <w:color w:val="000000"/>
                <w:sz w:val="24"/>
                <w:szCs w:val="24"/>
              </w:rPr>
            </w:pPr>
            <w:r w:rsidRPr="0028441A">
              <w:rPr>
                <w:bCs/>
                <w:color w:val="000000"/>
                <w:sz w:val="24"/>
                <w:szCs w:val="24"/>
              </w:rPr>
              <w:t>G</w:t>
            </w:r>
            <w:r w:rsidR="00077074" w:rsidRPr="0028441A">
              <w:rPr>
                <w:bCs/>
                <w:color w:val="000000"/>
                <w:sz w:val="24"/>
                <w:szCs w:val="24"/>
              </w:rPr>
              <w:t>ün</w:t>
            </w:r>
          </w:p>
        </w:tc>
        <w:tc>
          <w:tcPr>
            <w:tcW w:w="1089" w:type="dxa"/>
            <w:tcBorders>
              <w:top w:val="single" w:sz="4" w:space="0" w:color="auto"/>
              <w:left w:val="nil"/>
              <w:bottom w:val="single" w:sz="4" w:space="0" w:color="auto"/>
              <w:right w:val="single" w:sz="4" w:space="0" w:color="auto"/>
            </w:tcBorders>
            <w:shd w:val="clear" w:color="auto" w:fill="FFFFFF"/>
            <w:vAlign w:val="center"/>
            <w:hideMark/>
          </w:tcPr>
          <w:p w:rsidR="00077074" w:rsidRPr="0028441A" w:rsidRDefault="00077074" w:rsidP="002021A3">
            <w:pPr>
              <w:jc w:val="center"/>
              <w:rPr>
                <w:bCs/>
                <w:color w:val="000000"/>
                <w:sz w:val="24"/>
                <w:szCs w:val="24"/>
              </w:rPr>
            </w:pPr>
            <w:r w:rsidRPr="0028441A">
              <w:rPr>
                <w:bCs/>
                <w:color w:val="000000"/>
                <w:sz w:val="24"/>
                <w:szCs w:val="24"/>
              </w:rPr>
              <w:t>Birim Fiyat TL</w:t>
            </w:r>
          </w:p>
        </w:tc>
        <w:tc>
          <w:tcPr>
            <w:tcW w:w="1428" w:type="dxa"/>
            <w:tcBorders>
              <w:top w:val="single" w:sz="4" w:space="0" w:color="auto"/>
              <w:left w:val="nil"/>
              <w:bottom w:val="single" w:sz="4" w:space="0" w:color="auto"/>
              <w:right w:val="single" w:sz="4" w:space="0" w:color="auto"/>
            </w:tcBorders>
            <w:shd w:val="clear" w:color="auto" w:fill="FFFFFF"/>
            <w:vAlign w:val="center"/>
            <w:hideMark/>
          </w:tcPr>
          <w:p w:rsidR="00077074" w:rsidRPr="0028441A" w:rsidRDefault="00077074" w:rsidP="002021A3">
            <w:pPr>
              <w:jc w:val="center"/>
              <w:rPr>
                <w:bCs/>
                <w:color w:val="000000"/>
                <w:sz w:val="24"/>
                <w:szCs w:val="24"/>
              </w:rPr>
            </w:pPr>
            <w:r w:rsidRPr="0028441A">
              <w:rPr>
                <w:bCs/>
                <w:color w:val="000000"/>
                <w:sz w:val="24"/>
                <w:szCs w:val="24"/>
              </w:rPr>
              <w:t>Toplam Fiyat TL</w:t>
            </w:r>
          </w:p>
        </w:tc>
        <w:tc>
          <w:tcPr>
            <w:tcW w:w="160" w:type="dxa"/>
            <w:tcBorders>
              <w:top w:val="nil"/>
              <w:left w:val="nil"/>
              <w:bottom w:val="nil"/>
              <w:right w:val="nil"/>
            </w:tcBorders>
            <w:vAlign w:val="center"/>
            <w:hideMark/>
          </w:tcPr>
          <w:p w:rsidR="00077074" w:rsidRPr="0028441A" w:rsidRDefault="00077074" w:rsidP="002021A3">
            <w:pPr>
              <w:rPr>
                <w:sz w:val="24"/>
                <w:szCs w:val="24"/>
              </w:rPr>
            </w:pPr>
          </w:p>
        </w:tc>
      </w:tr>
      <w:tr w:rsidR="00DB2A26" w:rsidRPr="0028441A" w:rsidTr="002021A3">
        <w:trPr>
          <w:trHeight w:val="300"/>
        </w:trPr>
        <w:tc>
          <w:tcPr>
            <w:tcW w:w="5671" w:type="dxa"/>
            <w:tcBorders>
              <w:top w:val="nil"/>
              <w:left w:val="single" w:sz="4" w:space="0" w:color="auto"/>
              <w:bottom w:val="single" w:sz="4" w:space="0" w:color="auto"/>
              <w:right w:val="single" w:sz="4" w:space="0" w:color="auto"/>
            </w:tcBorders>
            <w:shd w:val="clear" w:color="auto" w:fill="FFFFFF"/>
            <w:vAlign w:val="center"/>
          </w:tcPr>
          <w:p w:rsidR="00DB2A26" w:rsidRPr="0028441A" w:rsidRDefault="0028441A" w:rsidP="002021A3">
            <w:pPr>
              <w:rPr>
                <w:color w:val="000000"/>
                <w:sz w:val="24"/>
                <w:szCs w:val="24"/>
              </w:rPr>
            </w:pPr>
            <w:r>
              <w:rPr>
                <w:color w:val="000000"/>
                <w:sz w:val="24"/>
                <w:szCs w:val="24"/>
              </w:rPr>
              <w:t>KONAKLAMA</w:t>
            </w:r>
          </w:p>
        </w:tc>
        <w:tc>
          <w:tcPr>
            <w:tcW w:w="754"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rPr>
                <w:color w:val="000000"/>
                <w:sz w:val="24"/>
                <w:szCs w:val="24"/>
              </w:rPr>
            </w:pPr>
          </w:p>
        </w:tc>
        <w:tc>
          <w:tcPr>
            <w:tcW w:w="1169"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rPr>
                <w:color w:val="000000"/>
                <w:sz w:val="24"/>
                <w:szCs w:val="24"/>
              </w:rPr>
            </w:pPr>
          </w:p>
        </w:tc>
        <w:tc>
          <w:tcPr>
            <w:tcW w:w="627"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jc w:val="center"/>
              <w:rPr>
                <w:color w:val="000000"/>
                <w:sz w:val="24"/>
                <w:szCs w:val="24"/>
              </w:rPr>
            </w:pPr>
          </w:p>
        </w:tc>
        <w:tc>
          <w:tcPr>
            <w:tcW w:w="1089"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jc w:val="right"/>
              <w:rPr>
                <w:color w:val="000000"/>
                <w:sz w:val="24"/>
                <w:szCs w:val="24"/>
              </w:rPr>
            </w:pPr>
          </w:p>
        </w:tc>
        <w:tc>
          <w:tcPr>
            <w:tcW w:w="160" w:type="dxa"/>
            <w:tcBorders>
              <w:top w:val="nil"/>
              <w:left w:val="nil"/>
              <w:bottom w:val="nil"/>
              <w:right w:val="nil"/>
            </w:tcBorders>
            <w:vAlign w:val="center"/>
          </w:tcPr>
          <w:p w:rsidR="00DB2A26" w:rsidRPr="0028441A" w:rsidRDefault="00DB2A26" w:rsidP="002021A3">
            <w:pPr>
              <w:rPr>
                <w:sz w:val="24"/>
                <w:szCs w:val="24"/>
              </w:rPr>
            </w:pPr>
          </w:p>
        </w:tc>
      </w:tr>
      <w:tr w:rsidR="00DB2A26" w:rsidRPr="0028441A" w:rsidTr="002021A3">
        <w:trPr>
          <w:trHeight w:val="300"/>
        </w:trPr>
        <w:tc>
          <w:tcPr>
            <w:tcW w:w="5671" w:type="dxa"/>
            <w:tcBorders>
              <w:top w:val="nil"/>
              <w:left w:val="single" w:sz="4" w:space="0" w:color="auto"/>
              <w:bottom w:val="single" w:sz="4" w:space="0" w:color="auto"/>
              <w:right w:val="single" w:sz="4" w:space="0" w:color="auto"/>
            </w:tcBorders>
            <w:shd w:val="clear" w:color="auto" w:fill="FFFFFF"/>
            <w:vAlign w:val="center"/>
          </w:tcPr>
          <w:p w:rsidR="00DB2A26" w:rsidRPr="0028441A" w:rsidRDefault="003C639B" w:rsidP="002021A3">
            <w:pPr>
              <w:rPr>
                <w:color w:val="000000"/>
                <w:sz w:val="24"/>
                <w:szCs w:val="24"/>
              </w:rPr>
            </w:pPr>
            <w:r w:rsidRPr="0028441A">
              <w:rPr>
                <w:sz w:val="24"/>
                <w:szCs w:val="24"/>
              </w:rPr>
              <w:t>Çift kişilik</w:t>
            </w:r>
            <w:r w:rsidR="00DB2A26" w:rsidRPr="0028441A">
              <w:rPr>
                <w:sz w:val="24"/>
                <w:szCs w:val="24"/>
              </w:rPr>
              <w:t xml:space="preserve"> Odalarda Kişi başı Gecelik HD Alkolsüz Konaklama </w:t>
            </w:r>
          </w:p>
        </w:tc>
        <w:tc>
          <w:tcPr>
            <w:tcW w:w="754" w:type="dxa"/>
            <w:tcBorders>
              <w:top w:val="nil"/>
              <w:left w:val="nil"/>
              <w:bottom w:val="single" w:sz="4" w:space="0" w:color="auto"/>
              <w:right w:val="single" w:sz="4" w:space="0" w:color="auto"/>
            </w:tcBorders>
            <w:shd w:val="clear" w:color="auto" w:fill="FFFFFF"/>
            <w:vAlign w:val="center"/>
          </w:tcPr>
          <w:p w:rsidR="00DB2A26" w:rsidRPr="0028441A" w:rsidRDefault="003C639B" w:rsidP="002021A3">
            <w:pPr>
              <w:rPr>
                <w:color w:val="000000"/>
                <w:sz w:val="24"/>
                <w:szCs w:val="24"/>
              </w:rPr>
            </w:pPr>
            <w:r w:rsidRPr="0028441A">
              <w:rPr>
                <w:color w:val="000000"/>
                <w:sz w:val="24"/>
                <w:szCs w:val="24"/>
              </w:rPr>
              <w:t>200</w:t>
            </w:r>
          </w:p>
        </w:tc>
        <w:tc>
          <w:tcPr>
            <w:tcW w:w="1169" w:type="dxa"/>
            <w:tcBorders>
              <w:top w:val="nil"/>
              <w:left w:val="nil"/>
              <w:bottom w:val="single" w:sz="4" w:space="0" w:color="auto"/>
              <w:right w:val="single" w:sz="4" w:space="0" w:color="auto"/>
            </w:tcBorders>
            <w:shd w:val="clear" w:color="auto" w:fill="FFFFFF"/>
            <w:vAlign w:val="center"/>
          </w:tcPr>
          <w:p w:rsidR="00DB2A26" w:rsidRPr="0028441A" w:rsidRDefault="003C639B" w:rsidP="003C639B">
            <w:pPr>
              <w:rPr>
                <w:color w:val="000000"/>
                <w:sz w:val="24"/>
                <w:szCs w:val="24"/>
              </w:rPr>
            </w:pPr>
            <w:r w:rsidRPr="0028441A">
              <w:rPr>
                <w:color w:val="000000"/>
                <w:sz w:val="24"/>
                <w:szCs w:val="24"/>
              </w:rPr>
              <w:t>Oda/Gece</w:t>
            </w:r>
          </w:p>
        </w:tc>
        <w:tc>
          <w:tcPr>
            <w:tcW w:w="627" w:type="dxa"/>
            <w:tcBorders>
              <w:top w:val="nil"/>
              <w:left w:val="nil"/>
              <w:bottom w:val="single" w:sz="4" w:space="0" w:color="auto"/>
              <w:right w:val="single" w:sz="4" w:space="0" w:color="auto"/>
            </w:tcBorders>
            <w:shd w:val="clear" w:color="auto" w:fill="FFFFFF"/>
            <w:vAlign w:val="center"/>
          </w:tcPr>
          <w:p w:rsidR="00DB2A26" w:rsidRPr="0028441A" w:rsidRDefault="003C639B" w:rsidP="002021A3">
            <w:pPr>
              <w:jc w:val="center"/>
              <w:rPr>
                <w:color w:val="000000"/>
                <w:sz w:val="24"/>
                <w:szCs w:val="24"/>
              </w:rPr>
            </w:pPr>
            <w:r w:rsidRPr="0028441A">
              <w:rPr>
                <w:color w:val="000000"/>
                <w:sz w:val="24"/>
                <w:szCs w:val="24"/>
              </w:rPr>
              <w:t>6</w:t>
            </w:r>
          </w:p>
        </w:tc>
        <w:tc>
          <w:tcPr>
            <w:tcW w:w="1089"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tcPr>
          <w:p w:rsidR="00DB2A26" w:rsidRPr="0028441A" w:rsidRDefault="00DB2A26" w:rsidP="002021A3">
            <w:pPr>
              <w:jc w:val="right"/>
              <w:rPr>
                <w:color w:val="000000"/>
                <w:sz w:val="24"/>
                <w:szCs w:val="24"/>
              </w:rPr>
            </w:pPr>
          </w:p>
        </w:tc>
        <w:tc>
          <w:tcPr>
            <w:tcW w:w="160" w:type="dxa"/>
            <w:tcBorders>
              <w:top w:val="nil"/>
              <w:left w:val="nil"/>
              <w:bottom w:val="nil"/>
              <w:right w:val="nil"/>
            </w:tcBorders>
            <w:vAlign w:val="center"/>
          </w:tcPr>
          <w:p w:rsidR="00DB2A26" w:rsidRPr="0028441A" w:rsidRDefault="00DB2A26" w:rsidP="002021A3">
            <w:pPr>
              <w:rPr>
                <w:sz w:val="24"/>
                <w:szCs w:val="24"/>
              </w:rPr>
            </w:pPr>
          </w:p>
        </w:tc>
      </w:tr>
      <w:tr w:rsidR="003C639B" w:rsidRPr="0028441A" w:rsidTr="002021A3">
        <w:trPr>
          <w:trHeight w:val="300"/>
        </w:trPr>
        <w:tc>
          <w:tcPr>
            <w:tcW w:w="5671" w:type="dxa"/>
            <w:tcBorders>
              <w:top w:val="nil"/>
              <w:left w:val="single" w:sz="4" w:space="0" w:color="auto"/>
              <w:bottom w:val="single" w:sz="4" w:space="0" w:color="auto"/>
              <w:right w:val="single" w:sz="4" w:space="0" w:color="auto"/>
            </w:tcBorders>
            <w:shd w:val="clear" w:color="auto" w:fill="FFFFFF"/>
            <w:vAlign w:val="center"/>
          </w:tcPr>
          <w:p w:rsidR="003C639B" w:rsidRPr="0028441A" w:rsidRDefault="003C639B" w:rsidP="00F933FB">
            <w:pPr>
              <w:rPr>
                <w:color w:val="000000"/>
                <w:sz w:val="24"/>
                <w:szCs w:val="24"/>
              </w:rPr>
            </w:pPr>
            <w:r w:rsidRPr="0028441A">
              <w:rPr>
                <w:sz w:val="24"/>
                <w:szCs w:val="24"/>
              </w:rPr>
              <w:t xml:space="preserve">Üç Kişilik Odalarda Kişi başı Gecelik HD Alkolsüz Konaklama </w:t>
            </w:r>
          </w:p>
        </w:tc>
        <w:tc>
          <w:tcPr>
            <w:tcW w:w="754"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rPr>
                <w:color w:val="000000"/>
                <w:sz w:val="24"/>
                <w:szCs w:val="24"/>
              </w:rPr>
            </w:pPr>
            <w:r w:rsidRPr="0028441A">
              <w:rPr>
                <w:color w:val="000000"/>
                <w:sz w:val="24"/>
                <w:szCs w:val="24"/>
              </w:rPr>
              <w:t>100</w:t>
            </w:r>
          </w:p>
        </w:tc>
        <w:tc>
          <w:tcPr>
            <w:tcW w:w="1169"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rPr>
                <w:color w:val="000000"/>
                <w:sz w:val="24"/>
                <w:szCs w:val="24"/>
              </w:rPr>
            </w:pPr>
            <w:r w:rsidRPr="0028441A">
              <w:rPr>
                <w:color w:val="000000"/>
                <w:sz w:val="24"/>
                <w:szCs w:val="24"/>
              </w:rPr>
              <w:t>Oda/Gece</w:t>
            </w:r>
          </w:p>
        </w:tc>
        <w:tc>
          <w:tcPr>
            <w:tcW w:w="627"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center"/>
              <w:rPr>
                <w:color w:val="000000"/>
                <w:sz w:val="24"/>
                <w:szCs w:val="24"/>
              </w:rPr>
            </w:pPr>
            <w:r w:rsidRPr="0028441A">
              <w:rPr>
                <w:color w:val="000000"/>
                <w:sz w:val="24"/>
                <w:szCs w:val="24"/>
              </w:rPr>
              <w:t>6</w:t>
            </w:r>
          </w:p>
        </w:tc>
        <w:tc>
          <w:tcPr>
            <w:tcW w:w="1089"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right"/>
              <w:rPr>
                <w:color w:val="000000"/>
                <w:sz w:val="24"/>
                <w:szCs w:val="24"/>
              </w:rPr>
            </w:pPr>
          </w:p>
        </w:tc>
        <w:tc>
          <w:tcPr>
            <w:tcW w:w="160" w:type="dxa"/>
            <w:tcBorders>
              <w:top w:val="nil"/>
              <w:left w:val="nil"/>
              <w:bottom w:val="nil"/>
              <w:right w:val="nil"/>
            </w:tcBorders>
            <w:vAlign w:val="center"/>
          </w:tcPr>
          <w:p w:rsidR="003C639B" w:rsidRPr="0028441A" w:rsidRDefault="003C639B" w:rsidP="002021A3">
            <w:pPr>
              <w:rPr>
                <w:sz w:val="24"/>
                <w:szCs w:val="24"/>
              </w:rPr>
            </w:pPr>
          </w:p>
        </w:tc>
      </w:tr>
      <w:tr w:rsidR="003C639B" w:rsidRPr="0028441A" w:rsidTr="002021A3">
        <w:trPr>
          <w:trHeight w:val="300"/>
        </w:trPr>
        <w:tc>
          <w:tcPr>
            <w:tcW w:w="5671" w:type="dxa"/>
            <w:tcBorders>
              <w:top w:val="nil"/>
              <w:left w:val="single" w:sz="4" w:space="0" w:color="auto"/>
              <w:bottom w:val="single" w:sz="4" w:space="0" w:color="auto"/>
              <w:right w:val="single" w:sz="4" w:space="0" w:color="auto"/>
            </w:tcBorders>
            <w:shd w:val="clear" w:color="auto" w:fill="FFFFFF"/>
            <w:vAlign w:val="center"/>
          </w:tcPr>
          <w:p w:rsidR="003C639B" w:rsidRPr="0028441A" w:rsidRDefault="003C639B" w:rsidP="002021A3">
            <w:pPr>
              <w:rPr>
                <w:color w:val="000000"/>
                <w:sz w:val="24"/>
                <w:szCs w:val="24"/>
              </w:rPr>
            </w:pPr>
            <w:r w:rsidRPr="0028441A">
              <w:rPr>
                <w:sz w:val="24"/>
                <w:szCs w:val="24"/>
              </w:rPr>
              <w:t>Tek Kişilik Odalarda Kişi başı Gecelik HD Alkolsüz Konaklama</w:t>
            </w:r>
          </w:p>
        </w:tc>
        <w:tc>
          <w:tcPr>
            <w:tcW w:w="754"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rPr>
                <w:color w:val="000000"/>
                <w:sz w:val="24"/>
                <w:szCs w:val="24"/>
              </w:rPr>
            </w:pPr>
            <w:r w:rsidRPr="0028441A">
              <w:rPr>
                <w:color w:val="000000"/>
                <w:sz w:val="24"/>
                <w:szCs w:val="24"/>
              </w:rPr>
              <w:t xml:space="preserve">  50</w:t>
            </w:r>
          </w:p>
        </w:tc>
        <w:tc>
          <w:tcPr>
            <w:tcW w:w="1169"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rPr>
                <w:color w:val="000000"/>
                <w:sz w:val="24"/>
                <w:szCs w:val="24"/>
              </w:rPr>
            </w:pPr>
            <w:r w:rsidRPr="0028441A">
              <w:rPr>
                <w:color w:val="000000"/>
                <w:sz w:val="24"/>
                <w:szCs w:val="24"/>
              </w:rPr>
              <w:t>Oda/Gece</w:t>
            </w:r>
          </w:p>
        </w:tc>
        <w:tc>
          <w:tcPr>
            <w:tcW w:w="627"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center"/>
              <w:rPr>
                <w:color w:val="000000"/>
                <w:sz w:val="24"/>
                <w:szCs w:val="24"/>
              </w:rPr>
            </w:pPr>
            <w:r w:rsidRPr="0028441A">
              <w:rPr>
                <w:color w:val="000000"/>
                <w:sz w:val="24"/>
                <w:szCs w:val="24"/>
              </w:rPr>
              <w:t>6</w:t>
            </w:r>
          </w:p>
        </w:tc>
        <w:tc>
          <w:tcPr>
            <w:tcW w:w="1089"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right"/>
              <w:rPr>
                <w:color w:val="000000"/>
                <w:sz w:val="24"/>
                <w:szCs w:val="24"/>
              </w:rPr>
            </w:pPr>
          </w:p>
        </w:tc>
        <w:tc>
          <w:tcPr>
            <w:tcW w:w="160" w:type="dxa"/>
            <w:tcBorders>
              <w:top w:val="nil"/>
              <w:left w:val="nil"/>
              <w:bottom w:val="nil"/>
              <w:right w:val="nil"/>
            </w:tcBorders>
            <w:vAlign w:val="center"/>
          </w:tcPr>
          <w:p w:rsidR="003C639B" w:rsidRPr="0028441A" w:rsidRDefault="003C639B" w:rsidP="002021A3">
            <w:pPr>
              <w:rPr>
                <w:sz w:val="24"/>
                <w:szCs w:val="24"/>
              </w:rPr>
            </w:pPr>
          </w:p>
        </w:tc>
      </w:tr>
      <w:tr w:rsidR="003C639B" w:rsidRPr="0028441A" w:rsidTr="002021A3">
        <w:trPr>
          <w:trHeight w:val="3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ULAŞIM</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p>
        </w:tc>
        <w:tc>
          <w:tcPr>
            <w:tcW w:w="116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nil"/>
              <w:bottom w:val="nil"/>
              <w:right w:val="nil"/>
            </w:tcBorders>
            <w:vAlign w:val="center"/>
            <w:hideMark/>
          </w:tcPr>
          <w:p w:rsidR="003C639B" w:rsidRPr="0028441A" w:rsidRDefault="003C639B" w:rsidP="002021A3">
            <w:pPr>
              <w:rPr>
                <w:sz w:val="24"/>
                <w:szCs w:val="24"/>
              </w:rPr>
            </w:pPr>
          </w:p>
        </w:tc>
      </w:tr>
      <w:tr w:rsidR="003C639B" w:rsidRPr="0028441A" w:rsidTr="0095417F">
        <w:trPr>
          <w:trHeight w:val="544"/>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16 – 22 Mayıs 2021 tarihleri arasında federasyon personeli için binek araç kiralanması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2</w:t>
            </w:r>
          </w:p>
        </w:tc>
        <w:tc>
          <w:tcPr>
            <w:tcW w:w="116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28441A" w:rsidP="002021A3">
            <w:pPr>
              <w:rPr>
                <w:color w:val="000000"/>
                <w:sz w:val="24"/>
                <w:szCs w:val="24"/>
              </w:rPr>
            </w:pPr>
            <w:r>
              <w:rPr>
                <w:color w:val="000000"/>
                <w:sz w:val="24"/>
                <w:szCs w:val="24"/>
              </w:rPr>
              <w:t xml:space="preserve">  </w:t>
            </w:r>
            <w:r w:rsidR="003C639B"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28441A" w:rsidP="002021A3">
            <w:pPr>
              <w:jc w:val="right"/>
              <w:rPr>
                <w:color w:val="000000"/>
                <w:sz w:val="24"/>
                <w:szCs w:val="24"/>
              </w:rPr>
            </w:pPr>
            <w:r>
              <w:rPr>
                <w:color w:val="000000"/>
                <w:sz w:val="24"/>
                <w:szCs w:val="24"/>
              </w:rPr>
              <w:t xml:space="preserve"> </w:t>
            </w: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nil"/>
              <w:right w:val="nil"/>
            </w:tcBorders>
            <w:vAlign w:val="center"/>
            <w:hideMark/>
          </w:tcPr>
          <w:p w:rsidR="003C639B" w:rsidRPr="0028441A" w:rsidRDefault="003C639B" w:rsidP="002021A3">
            <w:pPr>
              <w:rPr>
                <w:sz w:val="24"/>
                <w:szCs w:val="24"/>
              </w:rPr>
            </w:pPr>
          </w:p>
        </w:tc>
      </w:tr>
      <w:tr w:rsidR="003C639B" w:rsidRPr="0028441A" w:rsidTr="0095417F">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C639B" w:rsidRPr="0028441A" w:rsidRDefault="003C639B" w:rsidP="0095417F">
            <w:pPr>
              <w:rPr>
                <w:sz w:val="24"/>
                <w:szCs w:val="24"/>
              </w:rPr>
            </w:pPr>
            <w:r w:rsidRPr="0028441A">
              <w:rPr>
                <w:sz w:val="24"/>
                <w:szCs w:val="24"/>
              </w:rPr>
              <w:t>MÜSABAKA  VE  ANTRENMAN SALONLARI</w:t>
            </w:r>
          </w:p>
        </w:tc>
        <w:tc>
          <w:tcPr>
            <w:tcW w:w="754"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p>
        </w:tc>
        <w:tc>
          <w:tcPr>
            <w:tcW w:w="1169"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p>
          <w:p w:rsidR="003C639B" w:rsidRPr="0028441A" w:rsidRDefault="003C639B" w:rsidP="002021A3">
            <w:pPr>
              <w:rPr>
                <w:color w:val="000000"/>
                <w:sz w:val="24"/>
                <w:szCs w:val="24"/>
              </w:rPr>
            </w:pPr>
          </w:p>
        </w:tc>
        <w:tc>
          <w:tcPr>
            <w:tcW w:w="627"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p>
          <w:p w:rsidR="003C639B" w:rsidRPr="0028441A" w:rsidRDefault="003C639B" w:rsidP="002021A3">
            <w:pPr>
              <w:jc w:val="center"/>
              <w:rPr>
                <w:color w:val="000000"/>
                <w:sz w:val="24"/>
                <w:szCs w:val="24"/>
              </w:rPr>
            </w:pPr>
          </w:p>
        </w:tc>
        <w:tc>
          <w:tcPr>
            <w:tcW w:w="1089"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left w:val="nil"/>
              <w:bottom w:val="nil"/>
              <w:right w:val="nil"/>
            </w:tcBorders>
            <w:vAlign w:val="center"/>
            <w:hideMark/>
          </w:tcPr>
          <w:p w:rsidR="003C639B" w:rsidRPr="0028441A" w:rsidRDefault="003C639B" w:rsidP="002021A3">
            <w:pPr>
              <w:rPr>
                <w:sz w:val="24"/>
                <w:szCs w:val="24"/>
              </w:rPr>
            </w:pPr>
          </w:p>
        </w:tc>
      </w:tr>
      <w:tr w:rsidR="003C639B" w:rsidRPr="0028441A" w:rsidTr="00255CC5">
        <w:trPr>
          <w:trHeight w:val="56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4E417F">
            <w:pPr>
              <w:rPr>
                <w:color w:val="000000"/>
                <w:sz w:val="24"/>
                <w:szCs w:val="24"/>
              </w:rPr>
            </w:pPr>
            <w:r w:rsidRPr="0028441A">
              <w:rPr>
                <w:color w:val="000000"/>
                <w:sz w:val="24"/>
                <w:szCs w:val="24"/>
              </w:rPr>
              <w:t>Otel lobisi şampiyona görsel 5x2 baskı germe yapılması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nil"/>
              <w:bottom w:val="nil"/>
              <w:right w:val="nil"/>
            </w:tcBorders>
            <w:vAlign w:val="center"/>
            <w:hideMark/>
          </w:tcPr>
          <w:p w:rsidR="003C639B" w:rsidRPr="0028441A" w:rsidRDefault="003C639B" w:rsidP="002021A3">
            <w:pPr>
              <w:rPr>
                <w:sz w:val="24"/>
                <w:szCs w:val="24"/>
              </w:rPr>
            </w:pPr>
          </w:p>
        </w:tc>
      </w:tr>
      <w:tr w:rsidR="003C639B" w:rsidRPr="0028441A" w:rsidTr="00255CC5">
        <w:trPr>
          <w:trHeight w:val="554"/>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Otel giriş kapısı şampiyona görsel 4x3 baskı germe yapılması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color w:val="000000"/>
                <w:sz w:val="24"/>
                <w:szCs w:val="24"/>
              </w:rPr>
            </w:pPr>
          </w:p>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nil"/>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Salon içerisine şampiyona görsel 15x5 baskı germe yapılması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single" w:sz="4" w:space="0" w:color="auto"/>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sz w:val="24"/>
                <w:szCs w:val="24"/>
              </w:rPr>
            </w:pPr>
            <w:r w:rsidRPr="0028441A">
              <w:rPr>
                <w:sz w:val="24"/>
                <w:szCs w:val="24"/>
              </w:rPr>
              <w:t>Salon içerisine şampiyona görsel 10x5 baskı germe yapılması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sz w:val="24"/>
                <w:szCs w:val="24"/>
              </w:rPr>
            </w:pPr>
            <w:r w:rsidRPr="0028441A">
              <w:rPr>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sz w:val="24"/>
                <w:szCs w:val="24"/>
              </w:rPr>
            </w:pPr>
            <w:r w:rsidRPr="0028441A">
              <w:rPr>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sz w:val="24"/>
                <w:szCs w:val="24"/>
              </w:rPr>
            </w:pPr>
            <w:r w:rsidRPr="0028441A">
              <w:rPr>
                <w:sz w:val="24"/>
                <w:szCs w:val="24"/>
              </w:rPr>
              <w:t>Salon girişine şampiyona görsel 5x7 baskı germe yapılması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sz w:val="24"/>
                <w:szCs w:val="24"/>
              </w:rPr>
            </w:pPr>
            <w:r w:rsidRPr="0028441A">
              <w:rPr>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sz w:val="24"/>
                <w:szCs w:val="24"/>
              </w:rPr>
            </w:pPr>
            <w:r w:rsidRPr="0028441A">
              <w:rPr>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255CC5" w:rsidP="002021A3">
            <w:pPr>
              <w:rPr>
                <w:color w:val="000000"/>
                <w:sz w:val="24"/>
                <w:szCs w:val="24"/>
              </w:rPr>
            </w:pPr>
            <w:r>
              <w:rPr>
                <w:color w:val="000000"/>
                <w:sz w:val="24"/>
                <w:szCs w:val="24"/>
              </w:rPr>
              <w:t xml:space="preserve">3 Adet </w:t>
            </w:r>
            <w:r w:rsidR="003C639B" w:rsidRPr="0028441A">
              <w:rPr>
                <w:color w:val="000000"/>
                <w:sz w:val="24"/>
                <w:szCs w:val="24"/>
              </w:rPr>
              <w:t>Müsabaka ringi nakliye, hamaliye ve kurulum hizmeti</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255CC5" w:rsidP="002021A3">
            <w:pPr>
              <w:rPr>
                <w:color w:val="000000"/>
                <w:sz w:val="24"/>
                <w:szCs w:val="24"/>
              </w:rPr>
            </w:pPr>
            <w:r>
              <w:rPr>
                <w:color w:val="000000"/>
                <w:sz w:val="24"/>
                <w:szCs w:val="24"/>
              </w:rPr>
              <w:t>3</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Televizyon kiralanması</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3</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Katılımcılara akreditasyon kartı yapımı ve yaka ipi temini</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700</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1</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Ambulans kiralama hizmeti</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1</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rsidP="002021A3">
            <w:pPr>
              <w:rPr>
                <w:sz w:val="24"/>
                <w:szCs w:val="24"/>
              </w:rPr>
            </w:pPr>
            <w:r w:rsidRPr="0028441A">
              <w:rPr>
                <w:color w:val="000000"/>
                <w:sz w:val="24"/>
                <w:szCs w:val="24"/>
              </w:rPr>
              <w:t>Adet/Gün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475E5">
        <w:trPr>
          <w:trHeight w:val="600"/>
        </w:trPr>
        <w:tc>
          <w:tcPr>
            <w:tcW w:w="5671" w:type="dxa"/>
            <w:tcBorders>
              <w:top w:val="nil"/>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Bariyer temini ve kurulması hizmeti</w:t>
            </w:r>
          </w:p>
        </w:tc>
        <w:tc>
          <w:tcPr>
            <w:tcW w:w="754"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rPr>
                <w:color w:val="000000"/>
                <w:sz w:val="24"/>
                <w:szCs w:val="24"/>
              </w:rPr>
            </w:pPr>
            <w:r w:rsidRPr="0028441A">
              <w:rPr>
                <w:color w:val="000000"/>
                <w:sz w:val="24"/>
                <w:szCs w:val="24"/>
              </w:rPr>
              <w:t>200</w:t>
            </w:r>
          </w:p>
        </w:tc>
        <w:tc>
          <w:tcPr>
            <w:tcW w:w="1169" w:type="dxa"/>
            <w:tcBorders>
              <w:top w:val="nil"/>
              <w:left w:val="nil"/>
              <w:bottom w:val="single" w:sz="4" w:space="0" w:color="auto"/>
              <w:right w:val="single" w:sz="4" w:space="0" w:color="auto"/>
            </w:tcBorders>
            <w:shd w:val="clear" w:color="auto" w:fill="FFFFFF"/>
            <w:hideMark/>
          </w:tcPr>
          <w:p w:rsidR="003C639B" w:rsidRPr="0028441A" w:rsidRDefault="003C639B">
            <w:pPr>
              <w:rPr>
                <w:sz w:val="24"/>
                <w:szCs w:val="24"/>
              </w:rPr>
            </w:pPr>
            <w:r w:rsidRPr="0028441A">
              <w:rPr>
                <w:color w:val="000000"/>
                <w:sz w:val="24"/>
                <w:szCs w:val="24"/>
              </w:rPr>
              <w:t>mt/Gün</w:t>
            </w:r>
          </w:p>
        </w:tc>
        <w:tc>
          <w:tcPr>
            <w:tcW w:w="627"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center"/>
              <w:rPr>
                <w:color w:val="000000"/>
                <w:sz w:val="24"/>
                <w:szCs w:val="24"/>
              </w:rPr>
            </w:pPr>
            <w:r w:rsidRPr="0028441A">
              <w:rPr>
                <w:color w:val="000000"/>
                <w:sz w:val="24"/>
                <w:szCs w:val="24"/>
              </w:rPr>
              <w:t>7</w:t>
            </w:r>
          </w:p>
        </w:tc>
        <w:tc>
          <w:tcPr>
            <w:tcW w:w="1089"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428" w:type="dxa"/>
            <w:tcBorders>
              <w:top w:val="nil"/>
              <w:left w:val="nil"/>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p>
        </w:tc>
        <w:tc>
          <w:tcPr>
            <w:tcW w:w="160" w:type="dxa"/>
            <w:tcBorders>
              <w:top w:val="nil"/>
              <w:left w:val="single" w:sz="4" w:space="0" w:color="auto"/>
              <w:right w:val="nil"/>
            </w:tcBorders>
            <w:vAlign w:val="center"/>
            <w:hideMark/>
          </w:tcPr>
          <w:p w:rsidR="003C639B" w:rsidRPr="0028441A" w:rsidRDefault="003C639B" w:rsidP="002021A3">
            <w:pPr>
              <w:rPr>
                <w:sz w:val="24"/>
                <w:szCs w:val="24"/>
              </w:rPr>
            </w:pPr>
          </w:p>
        </w:tc>
      </w:tr>
      <w:tr w:rsidR="003C639B" w:rsidRPr="0028441A" w:rsidTr="002021A3">
        <w:trPr>
          <w:trHeight w:val="300"/>
        </w:trPr>
        <w:tc>
          <w:tcPr>
            <w:tcW w:w="931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C639B" w:rsidRPr="0028441A" w:rsidRDefault="003C639B" w:rsidP="002021A3">
            <w:pPr>
              <w:jc w:val="right"/>
              <w:rPr>
                <w:color w:val="000000"/>
                <w:sz w:val="24"/>
                <w:szCs w:val="24"/>
              </w:rPr>
            </w:pPr>
            <w:r w:rsidRPr="0028441A">
              <w:rPr>
                <w:color w:val="000000"/>
                <w:sz w:val="24"/>
                <w:szCs w:val="24"/>
              </w:rPr>
              <w:t>TOPLAM TUTAR KDV HARİÇ </w:t>
            </w:r>
          </w:p>
        </w:tc>
        <w:tc>
          <w:tcPr>
            <w:tcW w:w="1428" w:type="dxa"/>
            <w:tcBorders>
              <w:top w:val="nil"/>
              <w:left w:val="nil"/>
              <w:bottom w:val="single" w:sz="4" w:space="0" w:color="auto"/>
              <w:right w:val="single" w:sz="4" w:space="0" w:color="auto"/>
            </w:tcBorders>
            <w:shd w:val="clear" w:color="auto" w:fill="FFFFFF"/>
            <w:vAlign w:val="center"/>
          </w:tcPr>
          <w:p w:rsidR="003C639B" w:rsidRPr="0028441A" w:rsidRDefault="003C639B" w:rsidP="002021A3">
            <w:pPr>
              <w:jc w:val="right"/>
              <w:rPr>
                <w:bCs/>
                <w:color w:val="000000"/>
                <w:sz w:val="24"/>
                <w:szCs w:val="24"/>
              </w:rPr>
            </w:pPr>
          </w:p>
        </w:tc>
        <w:tc>
          <w:tcPr>
            <w:tcW w:w="160" w:type="dxa"/>
            <w:tcBorders>
              <w:top w:val="nil"/>
              <w:left w:val="single" w:sz="4" w:space="0" w:color="auto"/>
              <w:bottom w:val="nil"/>
              <w:right w:val="nil"/>
            </w:tcBorders>
            <w:vAlign w:val="center"/>
            <w:hideMark/>
          </w:tcPr>
          <w:p w:rsidR="003C639B" w:rsidRPr="0028441A" w:rsidRDefault="003C639B" w:rsidP="002021A3">
            <w:pPr>
              <w:rPr>
                <w:sz w:val="24"/>
                <w:szCs w:val="24"/>
              </w:rPr>
            </w:pPr>
          </w:p>
        </w:tc>
      </w:tr>
    </w:tbl>
    <w:p w:rsidR="00077074" w:rsidRPr="0028441A" w:rsidRDefault="00077074" w:rsidP="00077074">
      <w:pPr>
        <w:shd w:val="clear" w:color="auto" w:fill="FFFFFF"/>
        <w:jc w:val="both"/>
        <w:rPr>
          <w:sz w:val="24"/>
          <w:szCs w:val="24"/>
        </w:rPr>
      </w:pPr>
    </w:p>
    <w:p w:rsidR="00077074" w:rsidRDefault="00077074" w:rsidP="00DB6BE3">
      <w:pPr>
        <w:tabs>
          <w:tab w:val="left" w:pos="4210"/>
        </w:tabs>
        <w:jc w:val="center"/>
        <w:rPr>
          <w:sz w:val="24"/>
          <w:szCs w:val="24"/>
        </w:rPr>
      </w:pPr>
    </w:p>
    <w:p w:rsidR="00255CC5" w:rsidRDefault="00255CC5" w:rsidP="00DB6BE3">
      <w:pPr>
        <w:tabs>
          <w:tab w:val="left" w:pos="4210"/>
        </w:tabs>
        <w:jc w:val="center"/>
        <w:rPr>
          <w:sz w:val="24"/>
          <w:szCs w:val="24"/>
        </w:rPr>
      </w:pPr>
    </w:p>
    <w:p w:rsidR="00255CC5" w:rsidRDefault="00255CC5" w:rsidP="00DB6BE3">
      <w:pPr>
        <w:tabs>
          <w:tab w:val="left" w:pos="4210"/>
        </w:tabs>
        <w:jc w:val="center"/>
        <w:rPr>
          <w:sz w:val="24"/>
          <w:szCs w:val="24"/>
        </w:rPr>
      </w:pPr>
    </w:p>
    <w:p w:rsidR="00077074" w:rsidRPr="0028441A" w:rsidRDefault="00077074" w:rsidP="00255CC5">
      <w:pPr>
        <w:rPr>
          <w:sz w:val="24"/>
          <w:szCs w:val="24"/>
        </w:rPr>
      </w:pPr>
    </w:p>
    <w:p w:rsidR="00077074" w:rsidRPr="00AB1795" w:rsidRDefault="00077074" w:rsidP="002B4B6A">
      <w:pPr>
        <w:ind w:left="4248" w:firstLine="708"/>
        <w:rPr>
          <w:b/>
          <w:sz w:val="24"/>
          <w:szCs w:val="24"/>
        </w:rPr>
      </w:pPr>
    </w:p>
    <w:sectPr w:rsidR="00077074" w:rsidRPr="00AB1795" w:rsidSect="00F97F9A">
      <w:headerReference w:type="default" r:id="rId8"/>
      <w:footerReference w:type="default" r:id="rId9"/>
      <w:pgSz w:w="11906" w:h="16838"/>
      <w:pgMar w:top="1079" w:right="1106" w:bottom="539" w:left="1418"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7B" w:rsidRDefault="00017A7B">
      <w:r>
        <w:separator/>
      </w:r>
    </w:p>
  </w:endnote>
  <w:endnote w:type="continuationSeparator" w:id="0">
    <w:p w:rsidR="00017A7B" w:rsidRDefault="0001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788079"/>
      <w:docPartObj>
        <w:docPartGallery w:val="Page Numbers (Bottom of Page)"/>
        <w:docPartUnique/>
      </w:docPartObj>
    </w:sdtPr>
    <w:sdtEndPr/>
    <w:sdtContent>
      <w:p w:rsidR="00140D3B" w:rsidRDefault="000F3FAD">
        <w:pPr>
          <w:pStyle w:val="AltBilgi"/>
          <w:jc w:val="center"/>
        </w:pPr>
        <w:r>
          <w:rPr>
            <w:noProof/>
          </w:rPr>
          <w:fldChar w:fldCharType="begin"/>
        </w:r>
        <w:r w:rsidR="00140D3B">
          <w:rPr>
            <w:noProof/>
          </w:rPr>
          <w:instrText xml:space="preserve"> PAGE   \* MERGEFORMAT </w:instrText>
        </w:r>
        <w:r>
          <w:rPr>
            <w:noProof/>
          </w:rPr>
          <w:fldChar w:fldCharType="separate"/>
        </w:r>
        <w:r w:rsidR="00D155D8">
          <w:rPr>
            <w:noProof/>
          </w:rPr>
          <w:t>3</w:t>
        </w:r>
        <w:r>
          <w:rPr>
            <w:noProof/>
          </w:rPr>
          <w:fldChar w:fldCharType="end"/>
        </w:r>
      </w:p>
    </w:sdtContent>
  </w:sdt>
  <w:p w:rsidR="00140D3B" w:rsidRDefault="00140D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7B" w:rsidRDefault="00017A7B">
      <w:r>
        <w:separator/>
      </w:r>
    </w:p>
  </w:footnote>
  <w:footnote w:type="continuationSeparator" w:id="0">
    <w:p w:rsidR="00017A7B" w:rsidRDefault="00017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3B" w:rsidRPr="009861F0" w:rsidRDefault="00140D3B" w:rsidP="005A546C">
    <w:pPr>
      <w:pStyle w:val="Balk3"/>
      <w:jc w:val="center"/>
      <w:rPr>
        <w:rFonts w:ascii="Arial" w:hAnsi="Arial" w:cs="Arial"/>
        <w:b/>
        <w:sz w:val="28"/>
        <w:szCs w:val="28"/>
      </w:rPr>
    </w:pPr>
    <w:r>
      <w:rPr>
        <w:rFonts w:ascii="Arial" w:hAnsi="Arial" w:cs="Arial"/>
        <w:b/>
        <w:noProof/>
        <w:szCs w:val="24"/>
      </w:rPr>
      <w:drawing>
        <wp:anchor distT="0" distB="0" distL="114300" distR="114300" simplePos="0" relativeHeight="251667456" behindDoc="0" locked="0" layoutInCell="1" allowOverlap="1" wp14:anchorId="57BD2E26" wp14:editId="0FA03F40">
          <wp:simplePos x="0" y="0"/>
          <wp:positionH relativeFrom="margin">
            <wp:posOffset>5052695</wp:posOffset>
          </wp:positionH>
          <wp:positionV relativeFrom="paragraph">
            <wp:posOffset>159385</wp:posOffset>
          </wp:positionV>
          <wp:extent cx="927100" cy="923925"/>
          <wp:effectExtent l="19050" t="0" r="635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3925"/>
                  </a:xfrm>
                  <a:prstGeom prst="rect">
                    <a:avLst/>
                  </a:prstGeom>
                  <a:noFill/>
                  <a:ln>
                    <a:noFill/>
                  </a:ln>
                </pic:spPr>
              </pic:pic>
            </a:graphicData>
          </a:graphic>
        </wp:anchor>
      </w:drawing>
    </w:r>
    <w:r>
      <w:rPr>
        <w:rFonts w:ascii="Arial" w:hAnsi="Arial" w:cs="Arial"/>
        <w:b/>
        <w:noProof/>
        <w:szCs w:val="24"/>
      </w:rPr>
      <w:drawing>
        <wp:anchor distT="0" distB="0" distL="114300" distR="114300" simplePos="0" relativeHeight="251657216" behindDoc="0" locked="0" layoutInCell="1" allowOverlap="1" wp14:anchorId="11A72CC1" wp14:editId="556CABEC">
          <wp:simplePos x="0" y="0"/>
          <wp:positionH relativeFrom="margin">
            <wp:posOffset>-71755</wp:posOffset>
          </wp:positionH>
          <wp:positionV relativeFrom="paragraph">
            <wp:posOffset>111760</wp:posOffset>
          </wp:positionV>
          <wp:extent cx="927100" cy="923925"/>
          <wp:effectExtent l="1905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3925"/>
                  </a:xfrm>
                  <a:prstGeom prst="rect">
                    <a:avLst/>
                  </a:prstGeom>
                  <a:noFill/>
                  <a:ln>
                    <a:noFill/>
                  </a:ln>
                </pic:spPr>
              </pic:pic>
            </a:graphicData>
          </a:graphic>
        </wp:anchor>
      </w:drawing>
    </w:r>
    <w:r w:rsidRPr="009861F0">
      <w:rPr>
        <w:rFonts w:ascii="Arial" w:hAnsi="Arial" w:cs="Arial"/>
        <w:b/>
        <w:sz w:val="28"/>
        <w:szCs w:val="28"/>
      </w:rPr>
      <w:t>T.C.</w:t>
    </w:r>
  </w:p>
  <w:p w:rsidR="00140D3B" w:rsidRPr="00D75EA1" w:rsidRDefault="00140D3B" w:rsidP="005A546C">
    <w:pPr>
      <w:pStyle w:val="Balk3"/>
      <w:jc w:val="center"/>
      <w:rPr>
        <w:rFonts w:ascii="Arial" w:hAnsi="Arial" w:cs="Arial"/>
        <w:b/>
        <w:szCs w:val="24"/>
      </w:rPr>
    </w:pPr>
    <w:r w:rsidRPr="00D75EA1">
      <w:rPr>
        <w:rFonts w:ascii="Arial" w:hAnsi="Arial" w:cs="Arial"/>
        <w:b/>
        <w:szCs w:val="24"/>
      </w:rPr>
      <w:t>MUAYTHAİ FEDERASYONU BAŞKANLIĞI</w:t>
    </w:r>
  </w:p>
  <w:p w:rsidR="00316C25" w:rsidRDefault="007A3E97" w:rsidP="005A546C">
    <w:pPr>
      <w:pStyle w:val="Balk3"/>
      <w:jc w:val="center"/>
      <w:rPr>
        <w:rFonts w:ascii="Arial" w:hAnsi="Arial" w:cs="Arial"/>
        <w:b/>
        <w:szCs w:val="24"/>
      </w:rPr>
    </w:pPr>
    <w:r>
      <w:rPr>
        <w:rFonts w:ascii="Arial" w:hAnsi="Arial" w:cs="Arial"/>
        <w:b/>
        <w:szCs w:val="24"/>
      </w:rPr>
      <w:t>Gençler Türkiye Şampiyonası</w:t>
    </w:r>
    <w:r w:rsidR="00316C25">
      <w:rPr>
        <w:rFonts w:ascii="Arial" w:hAnsi="Arial" w:cs="Arial"/>
        <w:b/>
        <w:szCs w:val="24"/>
      </w:rPr>
      <w:t xml:space="preserve"> </w:t>
    </w:r>
  </w:p>
  <w:p w:rsidR="00140D3B" w:rsidRDefault="00316C25" w:rsidP="005A546C">
    <w:pPr>
      <w:pStyle w:val="Balk3"/>
      <w:jc w:val="center"/>
      <w:rPr>
        <w:rFonts w:ascii="Arial" w:hAnsi="Arial" w:cs="Arial"/>
        <w:b/>
        <w:szCs w:val="24"/>
      </w:rPr>
    </w:pPr>
    <w:r>
      <w:rPr>
        <w:rFonts w:ascii="Arial" w:hAnsi="Arial" w:cs="Arial"/>
        <w:b/>
        <w:szCs w:val="24"/>
      </w:rPr>
      <w:t>Milli Takım Seçmeleri Müsabakaları</w:t>
    </w:r>
    <w:r w:rsidR="007A3E97">
      <w:rPr>
        <w:rFonts w:ascii="Arial" w:hAnsi="Arial" w:cs="Arial"/>
        <w:b/>
        <w:szCs w:val="24"/>
      </w:rPr>
      <w:t xml:space="preserve"> </w:t>
    </w:r>
  </w:p>
  <w:p w:rsidR="00140D3B" w:rsidRPr="00D75EA1" w:rsidRDefault="00140D3B" w:rsidP="005A546C">
    <w:pPr>
      <w:pStyle w:val="Balk3"/>
      <w:jc w:val="center"/>
      <w:rPr>
        <w:rFonts w:ascii="Arial" w:hAnsi="Arial" w:cs="Arial"/>
        <w:b/>
        <w:szCs w:val="24"/>
      </w:rPr>
    </w:pPr>
    <w:r>
      <w:rPr>
        <w:rFonts w:ascii="Arial" w:hAnsi="Arial" w:cs="Arial"/>
        <w:b/>
        <w:szCs w:val="24"/>
      </w:rPr>
      <w:t xml:space="preserve">İdari ve </w:t>
    </w:r>
    <w:r w:rsidRPr="00D75EA1">
      <w:rPr>
        <w:rFonts w:ascii="Arial" w:hAnsi="Arial" w:cs="Arial"/>
        <w:b/>
        <w:szCs w:val="24"/>
      </w:rPr>
      <w:t>Teknik Şartnamesi</w:t>
    </w:r>
  </w:p>
  <w:p w:rsidR="00140D3B" w:rsidRDefault="00140D3B" w:rsidP="000111EF">
    <w:pPr>
      <w:pStyle w:val="Balk3"/>
      <w:jc w:val="center"/>
    </w:pPr>
  </w:p>
  <w:p w:rsidR="00140D3B" w:rsidRDefault="00140D3B" w:rsidP="000111EF">
    <w:pPr>
      <w:pStyle w:val="Balk3"/>
      <w:jc w:val="center"/>
    </w:pPr>
  </w:p>
  <w:p w:rsidR="00140D3B" w:rsidRPr="00967AED" w:rsidRDefault="00140D3B" w:rsidP="00967A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21D"/>
    <w:multiLevelType w:val="hybridMultilevel"/>
    <w:tmpl w:val="42C86D7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6DA0AB9"/>
    <w:multiLevelType w:val="hybridMultilevel"/>
    <w:tmpl w:val="C696DF8E"/>
    <w:lvl w:ilvl="0" w:tplc="53EE4FDA">
      <w:start w:val="1"/>
      <w:numFmt w:val="lowerLetter"/>
      <w:lvlText w:val="%1)"/>
      <w:lvlJc w:val="left"/>
      <w:pPr>
        <w:ind w:left="64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22E26426"/>
    <w:multiLevelType w:val="hybridMultilevel"/>
    <w:tmpl w:val="D1A89866"/>
    <w:lvl w:ilvl="0" w:tplc="46CEDC02">
      <w:start w:val="1"/>
      <w:numFmt w:val="lowerLetter"/>
      <w:lvlText w:val="%1)"/>
      <w:lvlJc w:val="left"/>
      <w:pPr>
        <w:ind w:left="790" w:hanging="360"/>
      </w:pPr>
      <w:rPr>
        <w:rFonts w:hint="default"/>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3" w15:restartNumberingAfterBreak="0">
    <w:nsid w:val="26D86F4A"/>
    <w:multiLevelType w:val="hybridMultilevel"/>
    <w:tmpl w:val="61F8F53A"/>
    <w:lvl w:ilvl="0" w:tplc="D5D269A2">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6620E9"/>
    <w:multiLevelType w:val="multilevel"/>
    <w:tmpl w:val="96B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829A3"/>
    <w:multiLevelType w:val="hybridMultilevel"/>
    <w:tmpl w:val="3794B6D8"/>
    <w:lvl w:ilvl="0" w:tplc="F6688BF6">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CB5B8E"/>
    <w:multiLevelType w:val="hybridMultilevel"/>
    <w:tmpl w:val="179E55E4"/>
    <w:lvl w:ilvl="0" w:tplc="214A885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3F014FB1"/>
    <w:multiLevelType w:val="hybridMultilevel"/>
    <w:tmpl w:val="16286FF8"/>
    <w:lvl w:ilvl="0" w:tplc="E54C1352">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81600"/>
    <w:multiLevelType w:val="hybridMultilevel"/>
    <w:tmpl w:val="6032E184"/>
    <w:lvl w:ilvl="0" w:tplc="578C2164">
      <w:start w:val="2"/>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5E7694"/>
    <w:multiLevelType w:val="hybridMultilevel"/>
    <w:tmpl w:val="A9269628"/>
    <w:lvl w:ilvl="0" w:tplc="F1E6C17A">
      <w:start w:val="1"/>
      <w:numFmt w:val="lowerLetter"/>
      <w:lvlText w:val="%1)"/>
      <w:lvlJc w:val="left"/>
      <w:pPr>
        <w:ind w:left="928" w:hanging="360"/>
      </w:pPr>
      <w:rPr>
        <w:rFonts w:ascii="Times New Roman" w:eastAsia="Times New Roman" w:hAnsi="Times New Roman" w:cs="Times New Roman"/>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56D60E44"/>
    <w:multiLevelType w:val="hybridMultilevel"/>
    <w:tmpl w:val="0262B77A"/>
    <w:lvl w:ilvl="0" w:tplc="041F000B">
      <w:start w:val="1"/>
      <w:numFmt w:val="bullet"/>
      <w:lvlText w:val=""/>
      <w:lvlJc w:val="left"/>
      <w:pPr>
        <w:ind w:left="786"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5AF113A4"/>
    <w:multiLevelType w:val="hybridMultilevel"/>
    <w:tmpl w:val="91A4B052"/>
    <w:lvl w:ilvl="0" w:tplc="D5D269A2">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953424"/>
    <w:multiLevelType w:val="hybridMultilevel"/>
    <w:tmpl w:val="0CB4DB3C"/>
    <w:lvl w:ilvl="0" w:tplc="4CDE489C">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6154289B"/>
    <w:multiLevelType w:val="hybridMultilevel"/>
    <w:tmpl w:val="BDD2CD2C"/>
    <w:lvl w:ilvl="0" w:tplc="BF3E2AEE">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D95DC9"/>
    <w:multiLevelType w:val="hybridMultilevel"/>
    <w:tmpl w:val="A5B0DF5C"/>
    <w:lvl w:ilvl="0" w:tplc="D05E4B78">
      <w:numFmt w:val="bullet"/>
      <w:lvlText w:val="-"/>
      <w:lvlJc w:val="left"/>
      <w:pPr>
        <w:ind w:left="644" w:hanging="360"/>
      </w:pPr>
      <w:rPr>
        <w:rFonts w:ascii="Tahoma" w:eastAsia="Times New Roman" w:hAnsi="Tahoma" w:cs="Tahoma"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64EC7020"/>
    <w:multiLevelType w:val="hybridMultilevel"/>
    <w:tmpl w:val="B59255FE"/>
    <w:lvl w:ilvl="0" w:tplc="54B2BDF2">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9157A0"/>
    <w:multiLevelType w:val="hybridMultilevel"/>
    <w:tmpl w:val="91A4B052"/>
    <w:lvl w:ilvl="0" w:tplc="D5D269A2">
      <w:start w:val="1"/>
      <w:numFmt w:val="lowerLetter"/>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B76D9C"/>
    <w:multiLevelType w:val="hybridMultilevel"/>
    <w:tmpl w:val="B148AF0C"/>
    <w:lvl w:ilvl="0" w:tplc="18C6A1DA">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735425EE"/>
    <w:multiLevelType w:val="hybridMultilevel"/>
    <w:tmpl w:val="B8C27AC8"/>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13"/>
  </w:num>
  <w:num w:numId="3">
    <w:abstractNumId w:val="7"/>
  </w:num>
  <w:num w:numId="4">
    <w:abstractNumId w:val="15"/>
  </w:num>
  <w:num w:numId="5">
    <w:abstractNumId w:val="12"/>
  </w:num>
  <w:num w:numId="6">
    <w:abstractNumId w:val="1"/>
  </w:num>
  <w:num w:numId="7">
    <w:abstractNumId w:val="8"/>
  </w:num>
  <w:num w:numId="8">
    <w:abstractNumId w:val="14"/>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9"/>
  </w:num>
  <w:num w:numId="17">
    <w:abstractNumId w:val="17"/>
  </w:num>
  <w:num w:numId="18">
    <w:abstractNumId w:val="6"/>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DA"/>
    <w:rsid w:val="0000125D"/>
    <w:rsid w:val="0000205E"/>
    <w:rsid w:val="00002815"/>
    <w:rsid w:val="00003E82"/>
    <w:rsid w:val="000059A9"/>
    <w:rsid w:val="000063F2"/>
    <w:rsid w:val="000111EF"/>
    <w:rsid w:val="000114B8"/>
    <w:rsid w:val="0001578E"/>
    <w:rsid w:val="00015D22"/>
    <w:rsid w:val="000164C4"/>
    <w:rsid w:val="00017A7B"/>
    <w:rsid w:val="000215E1"/>
    <w:rsid w:val="0002391E"/>
    <w:rsid w:val="00023B0C"/>
    <w:rsid w:val="00027222"/>
    <w:rsid w:val="00027EEC"/>
    <w:rsid w:val="00030071"/>
    <w:rsid w:val="0003221A"/>
    <w:rsid w:val="00033E9D"/>
    <w:rsid w:val="00036344"/>
    <w:rsid w:val="00036D43"/>
    <w:rsid w:val="00037C00"/>
    <w:rsid w:val="000413B6"/>
    <w:rsid w:val="000445ED"/>
    <w:rsid w:val="000459AD"/>
    <w:rsid w:val="00052E05"/>
    <w:rsid w:val="00054464"/>
    <w:rsid w:val="0005795D"/>
    <w:rsid w:val="000613B1"/>
    <w:rsid w:val="0006155C"/>
    <w:rsid w:val="0006174A"/>
    <w:rsid w:val="00061DD5"/>
    <w:rsid w:val="00065C4A"/>
    <w:rsid w:val="00065D43"/>
    <w:rsid w:val="00066569"/>
    <w:rsid w:val="00067277"/>
    <w:rsid w:val="0007354C"/>
    <w:rsid w:val="00074A9B"/>
    <w:rsid w:val="00075740"/>
    <w:rsid w:val="00077074"/>
    <w:rsid w:val="00077298"/>
    <w:rsid w:val="000806CF"/>
    <w:rsid w:val="00081F3C"/>
    <w:rsid w:val="00083F98"/>
    <w:rsid w:val="00086F35"/>
    <w:rsid w:val="00090CB3"/>
    <w:rsid w:val="00090F4C"/>
    <w:rsid w:val="000939F1"/>
    <w:rsid w:val="000A0D62"/>
    <w:rsid w:val="000A1FB8"/>
    <w:rsid w:val="000A2242"/>
    <w:rsid w:val="000A63FE"/>
    <w:rsid w:val="000A6DD0"/>
    <w:rsid w:val="000B0657"/>
    <w:rsid w:val="000B0C4F"/>
    <w:rsid w:val="000B1DA9"/>
    <w:rsid w:val="000B2F09"/>
    <w:rsid w:val="000C0564"/>
    <w:rsid w:val="000C206B"/>
    <w:rsid w:val="000C4B9A"/>
    <w:rsid w:val="000C6E1E"/>
    <w:rsid w:val="000C74B6"/>
    <w:rsid w:val="000D0783"/>
    <w:rsid w:val="000D2858"/>
    <w:rsid w:val="000D4474"/>
    <w:rsid w:val="000D77BB"/>
    <w:rsid w:val="000D7FA0"/>
    <w:rsid w:val="000E14E4"/>
    <w:rsid w:val="000E302E"/>
    <w:rsid w:val="000E369E"/>
    <w:rsid w:val="000E3869"/>
    <w:rsid w:val="000E60FE"/>
    <w:rsid w:val="000E61B9"/>
    <w:rsid w:val="000E61F2"/>
    <w:rsid w:val="000E72C9"/>
    <w:rsid w:val="000F0A4C"/>
    <w:rsid w:val="000F166E"/>
    <w:rsid w:val="000F28CE"/>
    <w:rsid w:val="000F3907"/>
    <w:rsid w:val="000F3FAD"/>
    <w:rsid w:val="00100732"/>
    <w:rsid w:val="0010405A"/>
    <w:rsid w:val="00105241"/>
    <w:rsid w:val="0010565A"/>
    <w:rsid w:val="001074F8"/>
    <w:rsid w:val="001103A7"/>
    <w:rsid w:val="0011147B"/>
    <w:rsid w:val="00111F40"/>
    <w:rsid w:val="0011317D"/>
    <w:rsid w:val="001138CC"/>
    <w:rsid w:val="0011436C"/>
    <w:rsid w:val="0011644B"/>
    <w:rsid w:val="0011776B"/>
    <w:rsid w:val="00123A47"/>
    <w:rsid w:val="00124A23"/>
    <w:rsid w:val="00125FBE"/>
    <w:rsid w:val="00126E05"/>
    <w:rsid w:val="00127B60"/>
    <w:rsid w:val="0013395B"/>
    <w:rsid w:val="00134874"/>
    <w:rsid w:val="00134AB1"/>
    <w:rsid w:val="00135E57"/>
    <w:rsid w:val="0013640E"/>
    <w:rsid w:val="0013727B"/>
    <w:rsid w:val="0013732A"/>
    <w:rsid w:val="00140078"/>
    <w:rsid w:val="00140D3B"/>
    <w:rsid w:val="00142E00"/>
    <w:rsid w:val="001437D8"/>
    <w:rsid w:val="00143D8B"/>
    <w:rsid w:val="00147FE4"/>
    <w:rsid w:val="00150542"/>
    <w:rsid w:val="001507F1"/>
    <w:rsid w:val="00150F18"/>
    <w:rsid w:val="00152060"/>
    <w:rsid w:val="00154215"/>
    <w:rsid w:val="00155FF9"/>
    <w:rsid w:val="001607AF"/>
    <w:rsid w:val="00163E1B"/>
    <w:rsid w:val="0016439F"/>
    <w:rsid w:val="0016552B"/>
    <w:rsid w:val="00167DAC"/>
    <w:rsid w:val="00170730"/>
    <w:rsid w:val="00171449"/>
    <w:rsid w:val="00173233"/>
    <w:rsid w:val="00173BED"/>
    <w:rsid w:val="00176B90"/>
    <w:rsid w:val="00177505"/>
    <w:rsid w:val="00180222"/>
    <w:rsid w:val="001826BC"/>
    <w:rsid w:val="001827D1"/>
    <w:rsid w:val="00184C45"/>
    <w:rsid w:val="00185A2F"/>
    <w:rsid w:val="001860B4"/>
    <w:rsid w:val="0019034F"/>
    <w:rsid w:val="001924BE"/>
    <w:rsid w:val="0019264F"/>
    <w:rsid w:val="001A1827"/>
    <w:rsid w:val="001A4559"/>
    <w:rsid w:val="001A4B25"/>
    <w:rsid w:val="001A4F80"/>
    <w:rsid w:val="001A52A0"/>
    <w:rsid w:val="001A5CDB"/>
    <w:rsid w:val="001A65DE"/>
    <w:rsid w:val="001A6909"/>
    <w:rsid w:val="001A6C2A"/>
    <w:rsid w:val="001A6D38"/>
    <w:rsid w:val="001B0547"/>
    <w:rsid w:val="001B0810"/>
    <w:rsid w:val="001B096E"/>
    <w:rsid w:val="001B325D"/>
    <w:rsid w:val="001B49FE"/>
    <w:rsid w:val="001B53DA"/>
    <w:rsid w:val="001B5AC0"/>
    <w:rsid w:val="001C04E7"/>
    <w:rsid w:val="001C244F"/>
    <w:rsid w:val="001C73DE"/>
    <w:rsid w:val="001D122C"/>
    <w:rsid w:val="001D3D0F"/>
    <w:rsid w:val="001D7238"/>
    <w:rsid w:val="001E0449"/>
    <w:rsid w:val="001E1134"/>
    <w:rsid w:val="001E1C26"/>
    <w:rsid w:val="001E447A"/>
    <w:rsid w:val="001E5A8F"/>
    <w:rsid w:val="001E5CB7"/>
    <w:rsid w:val="001E67D4"/>
    <w:rsid w:val="001E6EF7"/>
    <w:rsid w:val="001F06F2"/>
    <w:rsid w:val="001F3B62"/>
    <w:rsid w:val="001F5BCA"/>
    <w:rsid w:val="001F7669"/>
    <w:rsid w:val="0020005F"/>
    <w:rsid w:val="002027B2"/>
    <w:rsid w:val="002053C7"/>
    <w:rsid w:val="00211B40"/>
    <w:rsid w:val="00211D64"/>
    <w:rsid w:val="002121A5"/>
    <w:rsid w:val="00213CEF"/>
    <w:rsid w:val="002152E3"/>
    <w:rsid w:val="00216079"/>
    <w:rsid w:val="00222CB7"/>
    <w:rsid w:val="00222E95"/>
    <w:rsid w:val="00223B5A"/>
    <w:rsid w:val="00224E3F"/>
    <w:rsid w:val="002319AC"/>
    <w:rsid w:val="0023274D"/>
    <w:rsid w:val="002372BA"/>
    <w:rsid w:val="00240F06"/>
    <w:rsid w:val="00241712"/>
    <w:rsid w:val="00241BB6"/>
    <w:rsid w:val="00241E41"/>
    <w:rsid w:val="00243AE0"/>
    <w:rsid w:val="00243BF1"/>
    <w:rsid w:val="00245AB2"/>
    <w:rsid w:val="002472F3"/>
    <w:rsid w:val="0024761C"/>
    <w:rsid w:val="0025230C"/>
    <w:rsid w:val="002540F4"/>
    <w:rsid w:val="00255CC5"/>
    <w:rsid w:val="00255F69"/>
    <w:rsid w:val="00256CC0"/>
    <w:rsid w:val="00256EB0"/>
    <w:rsid w:val="00257AC6"/>
    <w:rsid w:val="0026023A"/>
    <w:rsid w:val="00261577"/>
    <w:rsid w:val="002619BB"/>
    <w:rsid w:val="00261F1E"/>
    <w:rsid w:val="00264028"/>
    <w:rsid w:val="00264186"/>
    <w:rsid w:val="0026497E"/>
    <w:rsid w:val="00267074"/>
    <w:rsid w:val="00273397"/>
    <w:rsid w:val="00274B65"/>
    <w:rsid w:val="00277171"/>
    <w:rsid w:val="00280BB9"/>
    <w:rsid w:val="0028128A"/>
    <w:rsid w:val="002837CC"/>
    <w:rsid w:val="0028441A"/>
    <w:rsid w:val="0028458F"/>
    <w:rsid w:val="00286A76"/>
    <w:rsid w:val="00287B0A"/>
    <w:rsid w:val="002902D0"/>
    <w:rsid w:val="00290983"/>
    <w:rsid w:val="00291842"/>
    <w:rsid w:val="00294534"/>
    <w:rsid w:val="00295E46"/>
    <w:rsid w:val="00296977"/>
    <w:rsid w:val="00296BDB"/>
    <w:rsid w:val="002A01E3"/>
    <w:rsid w:val="002A0538"/>
    <w:rsid w:val="002A0F8B"/>
    <w:rsid w:val="002A38CA"/>
    <w:rsid w:val="002A3ED6"/>
    <w:rsid w:val="002A505A"/>
    <w:rsid w:val="002A5CDF"/>
    <w:rsid w:val="002A66A1"/>
    <w:rsid w:val="002B2684"/>
    <w:rsid w:val="002B4B6A"/>
    <w:rsid w:val="002B4D2A"/>
    <w:rsid w:val="002C0003"/>
    <w:rsid w:val="002C0760"/>
    <w:rsid w:val="002C0956"/>
    <w:rsid w:val="002C11FD"/>
    <w:rsid w:val="002C1602"/>
    <w:rsid w:val="002C22AE"/>
    <w:rsid w:val="002C27C0"/>
    <w:rsid w:val="002C28A5"/>
    <w:rsid w:val="002C29BC"/>
    <w:rsid w:val="002C2C04"/>
    <w:rsid w:val="002C2FFB"/>
    <w:rsid w:val="002C3062"/>
    <w:rsid w:val="002C6B54"/>
    <w:rsid w:val="002D153C"/>
    <w:rsid w:val="002D2644"/>
    <w:rsid w:val="002D2FF2"/>
    <w:rsid w:val="002E0C58"/>
    <w:rsid w:val="002E1012"/>
    <w:rsid w:val="002E204B"/>
    <w:rsid w:val="002E24AF"/>
    <w:rsid w:val="002E3620"/>
    <w:rsid w:val="002E48B0"/>
    <w:rsid w:val="002E4F11"/>
    <w:rsid w:val="002E6FEB"/>
    <w:rsid w:val="002F0056"/>
    <w:rsid w:val="002F077E"/>
    <w:rsid w:val="002F3BBA"/>
    <w:rsid w:val="002F3F7D"/>
    <w:rsid w:val="00300A07"/>
    <w:rsid w:val="003033DE"/>
    <w:rsid w:val="003037F7"/>
    <w:rsid w:val="003040AB"/>
    <w:rsid w:val="0030442A"/>
    <w:rsid w:val="003059A5"/>
    <w:rsid w:val="003101C8"/>
    <w:rsid w:val="00311184"/>
    <w:rsid w:val="00314522"/>
    <w:rsid w:val="00316C25"/>
    <w:rsid w:val="003221B4"/>
    <w:rsid w:val="003222CE"/>
    <w:rsid w:val="00322592"/>
    <w:rsid w:val="00322A8C"/>
    <w:rsid w:val="0032601B"/>
    <w:rsid w:val="00326B38"/>
    <w:rsid w:val="003309EF"/>
    <w:rsid w:val="00332EC1"/>
    <w:rsid w:val="00334391"/>
    <w:rsid w:val="00334E70"/>
    <w:rsid w:val="00336C62"/>
    <w:rsid w:val="00337154"/>
    <w:rsid w:val="0033792B"/>
    <w:rsid w:val="00340EA1"/>
    <w:rsid w:val="00342D68"/>
    <w:rsid w:val="00346ADE"/>
    <w:rsid w:val="00350196"/>
    <w:rsid w:val="003512F7"/>
    <w:rsid w:val="003518ED"/>
    <w:rsid w:val="00351C14"/>
    <w:rsid w:val="003525D0"/>
    <w:rsid w:val="003533B8"/>
    <w:rsid w:val="00355519"/>
    <w:rsid w:val="003561F2"/>
    <w:rsid w:val="00357CFF"/>
    <w:rsid w:val="00360C87"/>
    <w:rsid w:val="003614F4"/>
    <w:rsid w:val="003701AC"/>
    <w:rsid w:val="00372111"/>
    <w:rsid w:val="003734FF"/>
    <w:rsid w:val="00373A31"/>
    <w:rsid w:val="00373CD9"/>
    <w:rsid w:val="00373E67"/>
    <w:rsid w:val="00374E2C"/>
    <w:rsid w:val="003775FC"/>
    <w:rsid w:val="00380069"/>
    <w:rsid w:val="00382F86"/>
    <w:rsid w:val="0038311F"/>
    <w:rsid w:val="00383E84"/>
    <w:rsid w:val="003842D8"/>
    <w:rsid w:val="003909B5"/>
    <w:rsid w:val="00390F48"/>
    <w:rsid w:val="00391852"/>
    <w:rsid w:val="0039230F"/>
    <w:rsid w:val="003926E2"/>
    <w:rsid w:val="00392BF5"/>
    <w:rsid w:val="00393092"/>
    <w:rsid w:val="003A171D"/>
    <w:rsid w:val="003A1B63"/>
    <w:rsid w:val="003A78A6"/>
    <w:rsid w:val="003B0687"/>
    <w:rsid w:val="003B22EB"/>
    <w:rsid w:val="003B43CE"/>
    <w:rsid w:val="003B5E65"/>
    <w:rsid w:val="003B612F"/>
    <w:rsid w:val="003B7AD9"/>
    <w:rsid w:val="003C0617"/>
    <w:rsid w:val="003C558F"/>
    <w:rsid w:val="003C639B"/>
    <w:rsid w:val="003C6490"/>
    <w:rsid w:val="003D20B0"/>
    <w:rsid w:val="003D59CA"/>
    <w:rsid w:val="003E1A50"/>
    <w:rsid w:val="003E2FDA"/>
    <w:rsid w:val="003E3026"/>
    <w:rsid w:val="003E45C4"/>
    <w:rsid w:val="003E474B"/>
    <w:rsid w:val="003E61BA"/>
    <w:rsid w:val="003E691B"/>
    <w:rsid w:val="003F0E78"/>
    <w:rsid w:val="003F1F53"/>
    <w:rsid w:val="003F221E"/>
    <w:rsid w:val="003F33A6"/>
    <w:rsid w:val="003F4AED"/>
    <w:rsid w:val="003F51A5"/>
    <w:rsid w:val="003F742D"/>
    <w:rsid w:val="00400412"/>
    <w:rsid w:val="004009E2"/>
    <w:rsid w:val="00401F26"/>
    <w:rsid w:val="0040221C"/>
    <w:rsid w:val="00404C86"/>
    <w:rsid w:val="00405971"/>
    <w:rsid w:val="00405C98"/>
    <w:rsid w:val="00406A04"/>
    <w:rsid w:val="004104C5"/>
    <w:rsid w:val="00410584"/>
    <w:rsid w:val="0041289A"/>
    <w:rsid w:val="00413911"/>
    <w:rsid w:val="00414BEF"/>
    <w:rsid w:val="00415A9F"/>
    <w:rsid w:val="00417F1C"/>
    <w:rsid w:val="0042113D"/>
    <w:rsid w:val="00422522"/>
    <w:rsid w:val="00423E79"/>
    <w:rsid w:val="0042501D"/>
    <w:rsid w:val="00426224"/>
    <w:rsid w:val="00427867"/>
    <w:rsid w:val="004314CD"/>
    <w:rsid w:val="00431557"/>
    <w:rsid w:val="00432366"/>
    <w:rsid w:val="00433221"/>
    <w:rsid w:val="004334E2"/>
    <w:rsid w:val="004344AF"/>
    <w:rsid w:val="004345FB"/>
    <w:rsid w:val="004376CA"/>
    <w:rsid w:val="00441058"/>
    <w:rsid w:val="00441A51"/>
    <w:rsid w:val="004435DE"/>
    <w:rsid w:val="004454ED"/>
    <w:rsid w:val="0044590A"/>
    <w:rsid w:val="00446032"/>
    <w:rsid w:val="004464E4"/>
    <w:rsid w:val="00454236"/>
    <w:rsid w:val="00455AC2"/>
    <w:rsid w:val="00455BE2"/>
    <w:rsid w:val="00457676"/>
    <w:rsid w:val="00461DD1"/>
    <w:rsid w:val="004625FB"/>
    <w:rsid w:val="00462947"/>
    <w:rsid w:val="00462E86"/>
    <w:rsid w:val="004641F1"/>
    <w:rsid w:val="004649A8"/>
    <w:rsid w:val="00466863"/>
    <w:rsid w:val="00466BCF"/>
    <w:rsid w:val="00467942"/>
    <w:rsid w:val="00470C09"/>
    <w:rsid w:val="004730A6"/>
    <w:rsid w:val="00473A5E"/>
    <w:rsid w:val="00474D2C"/>
    <w:rsid w:val="00476664"/>
    <w:rsid w:val="004779B2"/>
    <w:rsid w:val="00477ABB"/>
    <w:rsid w:val="0048284E"/>
    <w:rsid w:val="0048285E"/>
    <w:rsid w:val="004837DA"/>
    <w:rsid w:val="004849DE"/>
    <w:rsid w:val="00485F59"/>
    <w:rsid w:val="00486A9B"/>
    <w:rsid w:val="00487EBA"/>
    <w:rsid w:val="00490FBC"/>
    <w:rsid w:val="004935A3"/>
    <w:rsid w:val="004A771B"/>
    <w:rsid w:val="004B1D31"/>
    <w:rsid w:val="004B2622"/>
    <w:rsid w:val="004B453B"/>
    <w:rsid w:val="004B5DED"/>
    <w:rsid w:val="004B5F03"/>
    <w:rsid w:val="004C10AA"/>
    <w:rsid w:val="004C180B"/>
    <w:rsid w:val="004C3F52"/>
    <w:rsid w:val="004C5097"/>
    <w:rsid w:val="004C6049"/>
    <w:rsid w:val="004C752B"/>
    <w:rsid w:val="004D1662"/>
    <w:rsid w:val="004D20DB"/>
    <w:rsid w:val="004D2ECA"/>
    <w:rsid w:val="004D37AE"/>
    <w:rsid w:val="004D3FDA"/>
    <w:rsid w:val="004D4747"/>
    <w:rsid w:val="004D4A9A"/>
    <w:rsid w:val="004D4FD9"/>
    <w:rsid w:val="004D5327"/>
    <w:rsid w:val="004E0DD3"/>
    <w:rsid w:val="004E0E69"/>
    <w:rsid w:val="004E417F"/>
    <w:rsid w:val="004E563A"/>
    <w:rsid w:val="004E5A09"/>
    <w:rsid w:val="004F117F"/>
    <w:rsid w:val="004F1F07"/>
    <w:rsid w:val="004F53DF"/>
    <w:rsid w:val="004F62B1"/>
    <w:rsid w:val="004F660D"/>
    <w:rsid w:val="00501848"/>
    <w:rsid w:val="00502C60"/>
    <w:rsid w:val="00503598"/>
    <w:rsid w:val="00503A8D"/>
    <w:rsid w:val="0051259F"/>
    <w:rsid w:val="00512833"/>
    <w:rsid w:val="005129EB"/>
    <w:rsid w:val="00513B8C"/>
    <w:rsid w:val="00514D44"/>
    <w:rsid w:val="00515414"/>
    <w:rsid w:val="00516398"/>
    <w:rsid w:val="00517D7C"/>
    <w:rsid w:val="00521157"/>
    <w:rsid w:val="0052212E"/>
    <w:rsid w:val="00522B87"/>
    <w:rsid w:val="0052501F"/>
    <w:rsid w:val="0052531E"/>
    <w:rsid w:val="00525450"/>
    <w:rsid w:val="00526F03"/>
    <w:rsid w:val="005272CB"/>
    <w:rsid w:val="00527F45"/>
    <w:rsid w:val="00530BE1"/>
    <w:rsid w:val="00535264"/>
    <w:rsid w:val="0053664C"/>
    <w:rsid w:val="00537B3A"/>
    <w:rsid w:val="00540BCB"/>
    <w:rsid w:val="00542240"/>
    <w:rsid w:val="005423F0"/>
    <w:rsid w:val="00543404"/>
    <w:rsid w:val="00543AA0"/>
    <w:rsid w:val="00543AEB"/>
    <w:rsid w:val="00543E52"/>
    <w:rsid w:val="00543FA6"/>
    <w:rsid w:val="00544CDC"/>
    <w:rsid w:val="00546129"/>
    <w:rsid w:val="0054698C"/>
    <w:rsid w:val="00547794"/>
    <w:rsid w:val="00551310"/>
    <w:rsid w:val="00551ADF"/>
    <w:rsid w:val="0055340B"/>
    <w:rsid w:val="00554C73"/>
    <w:rsid w:val="005554FD"/>
    <w:rsid w:val="00562F7F"/>
    <w:rsid w:val="005672CD"/>
    <w:rsid w:val="00571D03"/>
    <w:rsid w:val="0057419E"/>
    <w:rsid w:val="00574C62"/>
    <w:rsid w:val="00575361"/>
    <w:rsid w:val="00575A2D"/>
    <w:rsid w:val="00576321"/>
    <w:rsid w:val="0057764B"/>
    <w:rsid w:val="00577D00"/>
    <w:rsid w:val="00582271"/>
    <w:rsid w:val="00582388"/>
    <w:rsid w:val="00582997"/>
    <w:rsid w:val="00583C0D"/>
    <w:rsid w:val="00584D45"/>
    <w:rsid w:val="005867C5"/>
    <w:rsid w:val="00586F83"/>
    <w:rsid w:val="00587D89"/>
    <w:rsid w:val="005908C6"/>
    <w:rsid w:val="00590966"/>
    <w:rsid w:val="00590E15"/>
    <w:rsid w:val="00591EDD"/>
    <w:rsid w:val="005933E1"/>
    <w:rsid w:val="005968B0"/>
    <w:rsid w:val="00596ECC"/>
    <w:rsid w:val="00597E12"/>
    <w:rsid w:val="005A01FF"/>
    <w:rsid w:val="005A1C5A"/>
    <w:rsid w:val="005A2849"/>
    <w:rsid w:val="005A443A"/>
    <w:rsid w:val="005A546C"/>
    <w:rsid w:val="005B0863"/>
    <w:rsid w:val="005B2843"/>
    <w:rsid w:val="005B420D"/>
    <w:rsid w:val="005B45BF"/>
    <w:rsid w:val="005B5A34"/>
    <w:rsid w:val="005B641C"/>
    <w:rsid w:val="005B6826"/>
    <w:rsid w:val="005B6FE4"/>
    <w:rsid w:val="005B7543"/>
    <w:rsid w:val="005B7833"/>
    <w:rsid w:val="005C0E6A"/>
    <w:rsid w:val="005C202D"/>
    <w:rsid w:val="005C32C5"/>
    <w:rsid w:val="005C3796"/>
    <w:rsid w:val="005C482D"/>
    <w:rsid w:val="005C4E02"/>
    <w:rsid w:val="005C504F"/>
    <w:rsid w:val="005C57EE"/>
    <w:rsid w:val="005C7470"/>
    <w:rsid w:val="005C7830"/>
    <w:rsid w:val="005D0583"/>
    <w:rsid w:val="005D1D07"/>
    <w:rsid w:val="005D28EA"/>
    <w:rsid w:val="005D2D15"/>
    <w:rsid w:val="005D2F84"/>
    <w:rsid w:val="005D39D6"/>
    <w:rsid w:val="005D3D99"/>
    <w:rsid w:val="005D4E35"/>
    <w:rsid w:val="005D59FC"/>
    <w:rsid w:val="005D68F3"/>
    <w:rsid w:val="005D751B"/>
    <w:rsid w:val="005D7611"/>
    <w:rsid w:val="005E1106"/>
    <w:rsid w:val="005E136F"/>
    <w:rsid w:val="005E1F1A"/>
    <w:rsid w:val="005E29A7"/>
    <w:rsid w:val="005E2A3F"/>
    <w:rsid w:val="005E2C22"/>
    <w:rsid w:val="005E5ACD"/>
    <w:rsid w:val="005F2278"/>
    <w:rsid w:val="005F429E"/>
    <w:rsid w:val="005F4632"/>
    <w:rsid w:val="005F4C2E"/>
    <w:rsid w:val="00600E54"/>
    <w:rsid w:val="00604F25"/>
    <w:rsid w:val="0061365D"/>
    <w:rsid w:val="00613C5A"/>
    <w:rsid w:val="0062053B"/>
    <w:rsid w:val="00624384"/>
    <w:rsid w:val="00625471"/>
    <w:rsid w:val="00626D33"/>
    <w:rsid w:val="00627D5E"/>
    <w:rsid w:val="006330D3"/>
    <w:rsid w:val="0063392B"/>
    <w:rsid w:val="00634343"/>
    <w:rsid w:val="006353AF"/>
    <w:rsid w:val="006355BA"/>
    <w:rsid w:val="00635DAD"/>
    <w:rsid w:val="00635E7B"/>
    <w:rsid w:val="006413CD"/>
    <w:rsid w:val="006416C6"/>
    <w:rsid w:val="00643EDB"/>
    <w:rsid w:val="00645537"/>
    <w:rsid w:val="00645DC2"/>
    <w:rsid w:val="00647458"/>
    <w:rsid w:val="00647F20"/>
    <w:rsid w:val="00650849"/>
    <w:rsid w:val="006525E7"/>
    <w:rsid w:val="00652AA1"/>
    <w:rsid w:val="006546B9"/>
    <w:rsid w:val="00655518"/>
    <w:rsid w:val="00655860"/>
    <w:rsid w:val="00657322"/>
    <w:rsid w:val="00662228"/>
    <w:rsid w:val="00663BF8"/>
    <w:rsid w:val="00664347"/>
    <w:rsid w:val="00665990"/>
    <w:rsid w:val="006663C9"/>
    <w:rsid w:val="00667628"/>
    <w:rsid w:val="006679DF"/>
    <w:rsid w:val="0067167A"/>
    <w:rsid w:val="006749B1"/>
    <w:rsid w:val="00676824"/>
    <w:rsid w:val="0067692B"/>
    <w:rsid w:val="00686267"/>
    <w:rsid w:val="00686EAF"/>
    <w:rsid w:val="006929EC"/>
    <w:rsid w:val="00694E52"/>
    <w:rsid w:val="006A1E2D"/>
    <w:rsid w:val="006A43C1"/>
    <w:rsid w:val="006B06E6"/>
    <w:rsid w:val="006B099C"/>
    <w:rsid w:val="006B1B18"/>
    <w:rsid w:val="006B4C74"/>
    <w:rsid w:val="006B6E36"/>
    <w:rsid w:val="006C24EE"/>
    <w:rsid w:val="006C2515"/>
    <w:rsid w:val="006C48F3"/>
    <w:rsid w:val="006C5620"/>
    <w:rsid w:val="006C62C0"/>
    <w:rsid w:val="006C63F7"/>
    <w:rsid w:val="006C6F15"/>
    <w:rsid w:val="006D0802"/>
    <w:rsid w:val="006D4971"/>
    <w:rsid w:val="006D5184"/>
    <w:rsid w:val="006D656F"/>
    <w:rsid w:val="006D71D2"/>
    <w:rsid w:val="006D7B9A"/>
    <w:rsid w:val="006E17CD"/>
    <w:rsid w:val="006E1F09"/>
    <w:rsid w:val="006E3A7F"/>
    <w:rsid w:val="006F0CEE"/>
    <w:rsid w:val="006F1922"/>
    <w:rsid w:val="006F2F67"/>
    <w:rsid w:val="006F3D06"/>
    <w:rsid w:val="006F40D8"/>
    <w:rsid w:val="006F43C9"/>
    <w:rsid w:val="006F4920"/>
    <w:rsid w:val="006F4C61"/>
    <w:rsid w:val="006F5350"/>
    <w:rsid w:val="006F5605"/>
    <w:rsid w:val="006F579D"/>
    <w:rsid w:val="006F6A97"/>
    <w:rsid w:val="006F74DE"/>
    <w:rsid w:val="006F79D6"/>
    <w:rsid w:val="00700167"/>
    <w:rsid w:val="007001A6"/>
    <w:rsid w:val="007007C7"/>
    <w:rsid w:val="00701CBF"/>
    <w:rsid w:val="00702628"/>
    <w:rsid w:val="00702E98"/>
    <w:rsid w:val="007035A4"/>
    <w:rsid w:val="00711343"/>
    <w:rsid w:val="00711D70"/>
    <w:rsid w:val="00712423"/>
    <w:rsid w:val="007135A8"/>
    <w:rsid w:val="007143D1"/>
    <w:rsid w:val="00717253"/>
    <w:rsid w:val="00721172"/>
    <w:rsid w:val="0072216E"/>
    <w:rsid w:val="00726A16"/>
    <w:rsid w:val="00726CD4"/>
    <w:rsid w:val="00727712"/>
    <w:rsid w:val="00727C27"/>
    <w:rsid w:val="0073305D"/>
    <w:rsid w:val="0073491B"/>
    <w:rsid w:val="0073713D"/>
    <w:rsid w:val="007421C9"/>
    <w:rsid w:val="0074277A"/>
    <w:rsid w:val="00744D26"/>
    <w:rsid w:val="00746D11"/>
    <w:rsid w:val="00750A88"/>
    <w:rsid w:val="00751803"/>
    <w:rsid w:val="00752999"/>
    <w:rsid w:val="00752ADD"/>
    <w:rsid w:val="00754AB9"/>
    <w:rsid w:val="00756497"/>
    <w:rsid w:val="00756DAF"/>
    <w:rsid w:val="00756E0E"/>
    <w:rsid w:val="007579A5"/>
    <w:rsid w:val="00761D4C"/>
    <w:rsid w:val="00762037"/>
    <w:rsid w:val="00763692"/>
    <w:rsid w:val="0076392D"/>
    <w:rsid w:val="00765444"/>
    <w:rsid w:val="00766178"/>
    <w:rsid w:val="00770EB3"/>
    <w:rsid w:val="00771950"/>
    <w:rsid w:val="00776049"/>
    <w:rsid w:val="0078001A"/>
    <w:rsid w:val="007806E6"/>
    <w:rsid w:val="00780AC4"/>
    <w:rsid w:val="00783222"/>
    <w:rsid w:val="00783F93"/>
    <w:rsid w:val="007858DD"/>
    <w:rsid w:val="00787A70"/>
    <w:rsid w:val="0079039C"/>
    <w:rsid w:val="0079137B"/>
    <w:rsid w:val="00792803"/>
    <w:rsid w:val="00792932"/>
    <w:rsid w:val="00792D7D"/>
    <w:rsid w:val="00795B42"/>
    <w:rsid w:val="0079610E"/>
    <w:rsid w:val="007972E1"/>
    <w:rsid w:val="00797C02"/>
    <w:rsid w:val="00797F1B"/>
    <w:rsid w:val="007A138D"/>
    <w:rsid w:val="007A1B79"/>
    <w:rsid w:val="007A1EDF"/>
    <w:rsid w:val="007A3ADE"/>
    <w:rsid w:val="007A3E97"/>
    <w:rsid w:val="007A4750"/>
    <w:rsid w:val="007A49BE"/>
    <w:rsid w:val="007A626E"/>
    <w:rsid w:val="007A69C1"/>
    <w:rsid w:val="007A6A52"/>
    <w:rsid w:val="007A7C7B"/>
    <w:rsid w:val="007B33E8"/>
    <w:rsid w:val="007B3502"/>
    <w:rsid w:val="007B49BF"/>
    <w:rsid w:val="007B4D7A"/>
    <w:rsid w:val="007B56AE"/>
    <w:rsid w:val="007B71FC"/>
    <w:rsid w:val="007B7CF9"/>
    <w:rsid w:val="007B7D8E"/>
    <w:rsid w:val="007B7F25"/>
    <w:rsid w:val="007C089F"/>
    <w:rsid w:val="007C3612"/>
    <w:rsid w:val="007C3E6E"/>
    <w:rsid w:val="007C3F10"/>
    <w:rsid w:val="007C5514"/>
    <w:rsid w:val="007C7699"/>
    <w:rsid w:val="007D00A5"/>
    <w:rsid w:val="007D37AE"/>
    <w:rsid w:val="007D4DD0"/>
    <w:rsid w:val="007D5124"/>
    <w:rsid w:val="007E1FB0"/>
    <w:rsid w:val="007E20B6"/>
    <w:rsid w:val="007E2761"/>
    <w:rsid w:val="007E4379"/>
    <w:rsid w:val="007E4912"/>
    <w:rsid w:val="007E7193"/>
    <w:rsid w:val="007F1846"/>
    <w:rsid w:val="007F21EA"/>
    <w:rsid w:val="00801235"/>
    <w:rsid w:val="00807E7B"/>
    <w:rsid w:val="008105F3"/>
    <w:rsid w:val="0081086D"/>
    <w:rsid w:val="00815AC3"/>
    <w:rsid w:val="00816643"/>
    <w:rsid w:val="008240F2"/>
    <w:rsid w:val="00824761"/>
    <w:rsid w:val="008260A3"/>
    <w:rsid w:val="00826853"/>
    <w:rsid w:val="00827E95"/>
    <w:rsid w:val="00833460"/>
    <w:rsid w:val="0083472C"/>
    <w:rsid w:val="008351D5"/>
    <w:rsid w:val="00840ADB"/>
    <w:rsid w:val="00841D82"/>
    <w:rsid w:val="0084275C"/>
    <w:rsid w:val="00843535"/>
    <w:rsid w:val="0084380B"/>
    <w:rsid w:val="00846A34"/>
    <w:rsid w:val="00854BC1"/>
    <w:rsid w:val="0085780D"/>
    <w:rsid w:val="00861B37"/>
    <w:rsid w:val="00862DEF"/>
    <w:rsid w:val="008636CA"/>
    <w:rsid w:val="00864109"/>
    <w:rsid w:val="00865C16"/>
    <w:rsid w:val="00870165"/>
    <w:rsid w:val="00870EA2"/>
    <w:rsid w:val="00871895"/>
    <w:rsid w:val="008732A9"/>
    <w:rsid w:val="00873FE6"/>
    <w:rsid w:val="00877A3C"/>
    <w:rsid w:val="00880A38"/>
    <w:rsid w:val="00880BEC"/>
    <w:rsid w:val="00883100"/>
    <w:rsid w:val="00883574"/>
    <w:rsid w:val="008847C4"/>
    <w:rsid w:val="00886DD3"/>
    <w:rsid w:val="0089076D"/>
    <w:rsid w:val="00890F05"/>
    <w:rsid w:val="00891D1F"/>
    <w:rsid w:val="00894D73"/>
    <w:rsid w:val="008957A9"/>
    <w:rsid w:val="00895CE2"/>
    <w:rsid w:val="00895D18"/>
    <w:rsid w:val="008977B5"/>
    <w:rsid w:val="008A0370"/>
    <w:rsid w:val="008A35A8"/>
    <w:rsid w:val="008A596D"/>
    <w:rsid w:val="008A616E"/>
    <w:rsid w:val="008A6230"/>
    <w:rsid w:val="008A6D98"/>
    <w:rsid w:val="008A7948"/>
    <w:rsid w:val="008B247B"/>
    <w:rsid w:val="008B42D8"/>
    <w:rsid w:val="008B4342"/>
    <w:rsid w:val="008B49B2"/>
    <w:rsid w:val="008B5EF3"/>
    <w:rsid w:val="008B731D"/>
    <w:rsid w:val="008C148D"/>
    <w:rsid w:val="008C1775"/>
    <w:rsid w:val="008C1991"/>
    <w:rsid w:val="008C1AED"/>
    <w:rsid w:val="008C28FB"/>
    <w:rsid w:val="008C2EB5"/>
    <w:rsid w:val="008C4981"/>
    <w:rsid w:val="008C5723"/>
    <w:rsid w:val="008C5767"/>
    <w:rsid w:val="008D1683"/>
    <w:rsid w:val="008D1C67"/>
    <w:rsid w:val="008D1E3A"/>
    <w:rsid w:val="008D39E5"/>
    <w:rsid w:val="008D3CF1"/>
    <w:rsid w:val="008D4880"/>
    <w:rsid w:val="008E2C81"/>
    <w:rsid w:val="008E37F7"/>
    <w:rsid w:val="008E45B1"/>
    <w:rsid w:val="008E5825"/>
    <w:rsid w:val="008E6138"/>
    <w:rsid w:val="008E75FB"/>
    <w:rsid w:val="008F0A87"/>
    <w:rsid w:val="008F0F52"/>
    <w:rsid w:val="008F19E8"/>
    <w:rsid w:val="008F1D79"/>
    <w:rsid w:val="008F430A"/>
    <w:rsid w:val="008F6C10"/>
    <w:rsid w:val="008F6D7F"/>
    <w:rsid w:val="008F7561"/>
    <w:rsid w:val="00901EB7"/>
    <w:rsid w:val="00902164"/>
    <w:rsid w:val="0090240F"/>
    <w:rsid w:val="009036BA"/>
    <w:rsid w:val="009056BC"/>
    <w:rsid w:val="00906969"/>
    <w:rsid w:val="0091411C"/>
    <w:rsid w:val="00914E19"/>
    <w:rsid w:val="00914EA8"/>
    <w:rsid w:val="009162BB"/>
    <w:rsid w:val="00921D17"/>
    <w:rsid w:val="00922BC1"/>
    <w:rsid w:val="00923DAE"/>
    <w:rsid w:val="00925779"/>
    <w:rsid w:val="00926101"/>
    <w:rsid w:val="0092670E"/>
    <w:rsid w:val="00927E92"/>
    <w:rsid w:val="009302D1"/>
    <w:rsid w:val="00931192"/>
    <w:rsid w:val="00932A06"/>
    <w:rsid w:val="00932EE5"/>
    <w:rsid w:val="0093304B"/>
    <w:rsid w:val="009334AB"/>
    <w:rsid w:val="00933501"/>
    <w:rsid w:val="00934392"/>
    <w:rsid w:val="0093457B"/>
    <w:rsid w:val="0093527C"/>
    <w:rsid w:val="00940BC2"/>
    <w:rsid w:val="00940CFF"/>
    <w:rsid w:val="00942C9C"/>
    <w:rsid w:val="00943F8D"/>
    <w:rsid w:val="009445E8"/>
    <w:rsid w:val="00944CDC"/>
    <w:rsid w:val="00944D89"/>
    <w:rsid w:val="00946114"/>
    <w:rsid w:val="00946388"/>
    <w:rsid w:val="00950F34"/>
    <w:rsid w:val="00951342"/>
    <w:rsid w:val="00951BE2"/>
    <w:rsid w:val="009522D1"/>
    <w:rsid w:val="0095266E"/>
    <w:rsid w:val="0095417F"/>
    <w:rsid w:val="009543B1"/>
    <w:rsid w:val="0095440A"/>
    <w:rsid w:val="0095522A"/>
    <w:rsid w:val="00955723"/>
    <w:rsid w:val="00956D07"/>
    <w:rsid w:val="00957307"/>
    <w:rsid w:val="00957B73"/>
    <w:rsid w:val="0096271B"/>
    <w:rsid w:val="00962B4A"/>
    <w:rsid w:val="00967AED"/>
    <w:rsid w:val="00967D08"/>
    <w:rsid w:val="009743AD"/>
    <w:rsid w:val="009750D3"/>
    <w:rsid w:val="00977D45"/>
    <w:rsid w:val="00983503"/>
    <w:rsid w:val="009846AF"/>
    <w:rsid w:val="0098614D"/>
    <w:rsid w:val="009861F0"/>
    <w:rsid w:val="00986A4D"/>
    <w:rsid w:val="0098755A"/>
    <w:rsid w:val="00993A79"/>
    <w:rsid w:val="0099519D"/>
    <w:rsid w:val="009A39F4"/>
    <w:rsid w:val="009A50D2"/>
    <w:rsid w:val="009A6D4D"/>
    <w:rsid w:val="009B4EEA"/>
    <w:rsid w:val="009B597E"/>
    <w:rsid w:val="009B6227"/>
    <w:rsid w:val="009B69B8"/>
    <w:rsid w:val="009B6BEC"/>
    <w:rsid w:val="009B6E66"/>
    <w:rsid w:val="009C1044"/>
    <w:rsid w:val="009C1B5D"/>
    <w:rsid w:val="009C23D8"/>
    <w:rsid w:val="009C3B19"/>
    <w:rsid w:val="009C4244"/>
    <w:rsid w:val="009C4942"/>
    <w:rsid w:val="009C57F0"/>
    <w:rsid w:val="009C5C87"/>
    <w:rsid w:val="009D00FB"/>
    <w:rsid w:val="009D3288"/>
    <w:rsid w:val="009D3E6D"/>
    <w:rsid w:val="009D5AFA"/>
    <w:rsid w:val="009D774B"/>
    <w:rsid w:val="009E0CFA"/>
    <w:rsid w:val="009E15D2"/>
    <w:rsid w:val="009E743B"/>
    <w:rsid w:val="009F0C2B"/>
    <w:rsid w:val="009F114F"/>
    <w:rsid w:val="009F261D"/>
    <w:rsid w:val="009F3569"/>
    <w:rsid w:val="009F363C"/>
    <w:rsid w:val="009F4462"/>
    <w:rsid w:val="009F51E2"/>
    <w:rsid w:val="009F66C7"/>
    <w:rsid w:val="00A005B0"/>
    <w:rsid w:val="00A00CC0"/>
    <w:rsid w:val="00A01492"/>
    <w:rsid w:val="00A056DC"/>
    <w:rsid w:val="00A061BD"/>
    <w:rsid w:val="00A07D3F"/>
    <w:rsid w:val="00A13338"/>
    <w:rsid w:val="00A14914"/>
    <w:rsid w:val="00A16183"/>
    <w:rsid w:val="00A1701D"/>
    <w:rsid w:val="00A22366"/>
    <w:rsid w:val="00A22B32"/>
    <w:rsid w:val="00A22CC1"/>
    <w:rsid w:val="00A23B98"/>
    <w:rsid w:val="00A2481F"/>
    <w:rsid w:val="00A3004C"/>
    <w:rsid w:val="00A31E25"/>
    <w:rsid w:val="00A31FF7"/>
    <w:rsid w:val="00A34E70"/>
    <w:rsid w:val="00A3592E"/>
    <w:rsid w:val="00A35C89"/>
    <w:rsid w:val="00A3697B"/>
    <w:rsid w:val="00A36A4F"/>
    <w:rsid w:val="00A3740F"/>
    <w:rsid w:val="00A374BB"/>
    <w:rsid w:val="00A379DC"/>
    <w:rsid w:val="00A416E8"/>
    <w:rsid w:val="00A4257B"/>
    <w:rsid w:val="00A42763"/>
    <w:rsid w:val="00A46DEE"/>
    <w:rsid w:val="00A51BFD"/>
    <w:rsid w:val="00A529B0"/>
    <w:rsid w:val="00A545C7"/>
    <w:rsid w:val="00A54BEF"/>
    <w:rsid w:val="00A54EF6"/>
    <w:rsid w:val="00A57F6F"/>
    <w:rsid w:val="00A60A71"/>
    <w:rsid w:val="00A61665"/>
    <w:rsid w:val="00A62565"/>
    <w:rsid w:val="00A629B1"/>
    <w:rsid w:val="00A634CA"/>
    <w:rsid w:val="00A66597"/>
    <w:rsid w:val="00A7024F"/>
    <w:rsid w:val="00A70D3C"/>
    <w:rsid w:val="00A7315D"/>
    <w:rsid w:val="00A736F9"/>
    <w:rsid w:val="00A76A3C"/>
    <w:rsid w:val="00A807A1"/>
    <w:rsid w:val="00A82D19"/>
    <w:rsid w:val="00A84150"/>
    <w:rsid w:val="00A84879"/>
    <w:rsid w:val="00A876ED"/>
    <w:rsid w:val="00A91056"/>
    <w:rsid w:val="00A9238B"/>
    <w:rsid w:val="00AA0769"/>
    <w:rsid w:val="00AA5585"/>
    <w:rsid w:val="00AA5984"/>
    <w:rsid w:val="00AA5B6F"/>
    <w:rsid w:val="00AA6AF9"/>
    <w:rsid w:val="00AA6C70"/>
    <w:rsid w:val="00AA7E72"/>
    <w:rsid w:val="00AA7F32"/>
    <w:rsid w:val="00AB1795"/>
    <w:rsid w:val="00AB27E8"/>
    <w:rsid w:val="00AB33C1"/>
    <w:rsid w:val="00AB3F3E"/>
    <w:rsid w:val="00AB41C6"/>
    <w:rsid w:val="00AB7149"/>
    <w:rsid w:val="00AC19C5"/>
    <w:rsid w:val="00AC2647"/>
    <w:rsid w:val="00AC2F37"/>
    <w:rsid w:val="00AC42D9"/>
    <w:rsid w:val="00AC6289"/>
    <w:rsid w:val="00AC7AB3"/>
    <w:rsid w:val="00AD3DA0"/>
    <w:rsid w:val="00AD43CB"/>
    <w:rsid w:val="00AE0682"/>
    <w:rsid w:val="00AE0C9A"/>
    <w:rsid w:val="00AE274B"/>
    <w:rsid w:val="00AE6BAF"/>
    <w:rsid w:val="00AE6C0D"/>
    <w:rsid w:val="00AF1A8F"/>
    <w:rsid w:val="00AF2B08"/>
    <w:rsid w:val="00AF3203"/>
    <w:rsid w:val="00AF3F0A"/>
    <w:rsid w:val="00B0262D"/>
    <w:rsid w:val="00B03BC4"/>
    <w:rsid w:val="00B050D1"/>
    <w:rsid w:val="00B051B2"/>
    <w:rsid w:val="00B079EB"/>
    <w:rsid w:val="00B12FE0"/>
    <w:rsid w:val="00B15DFF"/>
    <w:rsid w:val="00B20C79"/>
    <w:rsid w:val="00B2599C"/>
    <w:rsid w:val="00B26E06"/>
    <w:rsid w:val="00B275A7"/>
    <w:rsid w:val="00B3084F"/>
    <w:rsid w:val="00B3267D"/>
    <w:rsid w:val="00B33C06"/>
    <w:rsid w:val="00B35B6B"/>
    <w:rsid w:val="00B363CE"/>
    <w:rsid w:val="00B37AF2"/>
    <w:rsid w:val="00B422DA"/>
    <w:rsid w:val="00B44B74"/>
    <w:rsid w:val="00B4567D"/>
    <w:rsid w:val="00B462F7"/>
    <w:rsid w:val="00B464AD"/>
    <w:rsid w:val="00B46BCC"/>
    <w:rsid w:val="00B47BC0"/>
    <w:rsid w:val="00B518E3"/>
    <w:rsid w:val="00B52032"/>
    <w:rsid w:val="00B541AF"/>
    <w:rsid w:val="00B54EA5"/>
    <w:rsid w:val="00B55114"/>
    <w:rsid w:val="00B56411"/>
    <w:rsid w:val="00B569E4"/>
    <w:rsid w:val="00B62443"/>
    <w:rsid w:val="00B62617"/>
    <w:rsid w:val="00B63027"/>
    <w:rsid w:val="00B630EB"/>
    <w:rsid w:val="00B6369F"/>
    <w:rsid w:val="00B71825"/>
    <w:rsid w:val="00B73507"/>
    <w:rsid w:val="00B73842"/>
    <w:rsid w:val="00B7410C"/>
    <w:rsid w:val="00B75AA8"/>
    <w:rsid w:val="00B7630A"/>
    <w:rsid w:val="00B77BE0"/>
    <w:rsid w:val="00B828B2"/>
    <w:rsid w:val="00B849FD"/>
    <w:rsid w:val="00B8772C"/>
    <w:rsid w:val="00B92C8F"/>
    <w:rsid w:val="00B93E3A"/>
    <w:rsid w:val="00B96A33"/>
    <w:rsid w:val="00B96B35"/>
    <w:rsid w:val="00B96F63"/>
    <w:rsid w:val="00B97082"/>
    <w:rsid w:val="00BA5227"/>
    <w:rsid w:val="00BA799D"/>
    <w:rsid w:val="00BB198A"/>
    <w:rsid w:val="00BB2085"/>
    <w:rsid w:val="00BB22EA"/>
    <w:rsid w:val="00BB3C3F"/>
    <w:rsid w:val="00BB6AAE"/>
    <w:rsid w:val="00BC1229"/>
    <w:rsid w:val="00BC22E7"/>
    <w:rsid w:val="00BD024E"/>
    <w:rsid w:val="00BD3B93"/>
    <w:rsid w:val="00BD43CB"/>
    <w:rsid w:val="00BD6CE7"/>
    <w:rsid w:val="00BD77C1"/>
    <w:rsid w:val="00BE152A"/>
    <w:rsid w:val="00BE1B51"/>
    <w:rsid w:val="00BE370C"/>
    <w:rsid w:val="00BE443C"/>
    <w:rsid w:val="00BE6FA6"/>
    <w:rsid w:val="00BF3018"/>
    <w:rsid w:val="00BF318C"/>
    <w:rsid w:val="00BF44F5"/>
    <w:rsid w:val="00BF4517"/>
    <w:rsid w:val="00BF4D5C"/>
    <w:rsid w:val="00BF7008"/>
    <w:rsid w:val="00BF75C8"/>
    <w:rsid w:val="00BF7642"/>
    <w:rsid w:val="00BF7E0F"/>
    <w:rsid w:val="00C00130"/>
    <w:rsid w:val="00C0046E"/>
    <w:rsid w:val="00C0166A"/>
    <w:rsid w:val="00C02A02"/>
    <w:rsid w:val="00C048DE"/>
    <w:rsid w:val="00C0765E"/>
    <w:rsid w:val="00C1252F"/>
    <w:rsid w:val="00C131FF"/>
    <w:rsid w:val="00C16B11"/>
    <w:rsid w:val="00C17F1C"/>
    <w:rsid w:val="00C17F31"/>
    <w:rsid w:val="00C233C6"/>
    <w:rsid w:val="00C23ECA"/>
    <w:rsid w:val="00C272C9"/>
    <w:rsid w:val="00C27A77"/>
    <w:rsid w:val="00C312EF"/>
    <w:rsid w:val="00C31D5F"/>
    <w:rsid w:val="00C3347D"/>
    <w:rsid w:val="00C338D0"/>
    <w:rsid w:val="00C3585A"/>
    <w:rsid w:val="00C433F7"/>
    <w:rsid w:val="00C43616"/>
    <w:rsid w:val="00C44A59"/>
    <w:rsid w:val="00C46112"/>
    <w:rsid w:val="00C50867"/>
    <w:rsid w:val="00C51673"/>
    <w:rsid w:val="00C55670"/>
    <w:rsid w:val="00C55BE7"/>
    <w:rsid w:val="00C5600F"/>
    <w:rsid w:val="00C57F4D"/>
    <w:rsid w:val="00C60644"/>
    <w:rsid w:val="00C6099E"/>
    <w:rsid w:val="00C60ED3"/>
    <w:rsid w:val="00C611C6"/>
    <w:rsid w:val="00C61DC2"/>
    <w:rsid w:val="00C666FF"/>
    <w:rsid w:val="00C679F7"/>
    <w:rsid w:val="00C67DA1"/>
    <w:rsid w:val="00C720DB"/>
    <w:rsid w:val="00C73921"/>
    <w:rsid w:val="00C740AC"/>
    <w:rsid w:val="00C75CF7"/>
    <w:rsid w:val="00C817BA"/>
    <w:rsid w:val="00C82946"/>
    <w:rsid w:val="00C82AB2"/>
    <w:rsid w:val="00C8335A"/>
    <w:rsid w:val="00C83C94"/>
    <w:rsid w:val="00C85DA5"/>
    <w:rsid w:val="00C87BE4"/>
    <w:rsid w:val="00C9025B"/>
    <w:rsid w:val="00C902D1"/>
    <w:rsid w:val="00C93F4D"/>
    <w:rsid w:val="00C97265"/>
    <w:rsid w:val="00C974AB"/>
    <w:rsid w:val="00CA27C9"/>
    <w:rsid w:val="00CA30E6"/>
    <w:rsid w:val="00CA37BD"/>
    <w:rsid w:val="00CA4990"/>
    <w:rsid w:val="00CA4B6D"/>
    <w:rsid w:val="00CA56A8"/>
    <w:rsid w:val="00CA60FF"/>
    <w:rsid w:val="00CA72D4"/>
    <w:rsid w:val="00CB0326"/>
    <w:rsid w:val="00CB037D"/>
    <w:rsid w:val="00CB1E7A"/>
    <w:rsid w:val="00CB2155"/>
    <w:rsid w:val="00CB4B2B"/>
    <w:rsid w:val="00CB56FC"/>
    <w:rsid w:val="00CB5844"/>
    <w:rsid w:val="00CB7CE7"/>
    <w:rsid w:val="00CC1A6C"/>
    <w:rsid w:val="00CC34D6"/>
    <w:rsid w:val="00CC3CE9"/>
    <w:rsid w:val="00CC41B3"/>
    <w:rsid w:val="00CC5A8D"/>
    <w:rsid w:val="00CD3241"/>
    <w:rsid w:val="00CD43B0"/>
    <w:rsid w:val="00CD4AB6"/>
    <w:rsid w:val="00CD7718"/>
    <w:rsid w:val="00CE0633"/>
    <w:rsid w:val="00CE06B0"/>
    <w:rsid w:val="00CE2734"/>
    <w:rsid w:val="00CE305A"/>
    <w:rsid w:val="00CE4030"/>
    <w:rsid w:val="00CE7342"/>
    <w:rsid w:val="00CF1055"/>
    <w:rsid w:val="00CF267F"/>
    <w:rsid w:val="00CF35A1"/>
    <w:rsid w:val="00CF35AC"/>
    <w:rsid w:val="00CF51DD"/>
    <w:rsid w:val="00CF5F6C"/>
    <w:rsid w:val="00CF678D"/>
    <w:rsid w:val="00CF7D4C"/>
    <w:rsid w:val="00D01D9F"/>
    <w:rsid w:val="00D027F3"/>
    <w:rsid w:val="00D032E3"/>
    <w:rsid w:val="00D04A90"/>
    <w:rsid w:val="00D0541F"/>
    <w:rsid w:val="00D075E2"/>
    <w:rsid w:val="00D10844"/>
    <w:rsid w:val="00D126D1"/>
    <w:rsid w:val="00D149DD"/>
    <w:rsid w:val="00D14E36"/>
    <w:rsid w:val="00D155D8"/>
    <w:rsid w:val="00D202ED"/>
    <w:rsid w:val="00D21583"/>
    <w:rsid w:val="00D21E0C"/>
    <w:rsid w:val="00D22859"/>
    <w:rsid w:val="00D22CF3"/>
    <w:rsid w:val="00D25024"/>
    <w:rsid w:val="00D30F0D"/>
    <w:rsid w:val="00D311B5"/>
    <w:rsid w:val="00D325FE"/>
    <w:rsid w:val="00D34B1B"/>
    <w:rsid w:val="00D3602A"/>
    <w:rsid w:val="00D368F8"/>
    <w:rsid w:val="00D3697E"/>
    <w:rsid w:val="00D36CED"/>
    <w:rsid w:val="00D404DF"/>
    <w:rsid w:val="00D4175A"/>
    <w:rsid w:val="00D42A94"/>
    <w:rsid w:val="00D42BC4"/>
    <w:rsid w:val="00D42DF5"/>
    <w:rsid w:val="00D44028"/>
    <w:rsid w:val="00D44C71"/>
    <w:rsid w:val="00D46238"/>
    <w:rsid w:val="00D51606"/>
    <w:rsid w:val="00D536AD"/>
    <w:rsid w:val="00D544B1"/>
    <w:rsid w:val="00D556C2"/>
    <w:rsid w:val="00D55B72"/>
    <w:rsid w:val="00D639B6"/>
    <w:rsid w:val="00D63C5B"/>
    <w:rsid w:val="00D7072E"/>
    <w:rsid w:val="00D7220C"/>
    <w:rsid w:val="00D73CBD"/>
    <w:rsid w:val="00D73D38"/>
    <w:rsid w:val="00D75EA1"/>
    <w:rsid w:val="00D77F84"/>
    <w:rsid w:val="00D823C8"/>
    <w:rsid w:val="00D833F8"/>
    <w:rsid w:val="00D84099"/>
    <w:rsid w:val="00D844B3"/>
    <w:rsid w:val="00D845EE"/>
    <w:rsid w:val="00D84974"/>
    <w:rsid w:val="00D875F7"/>
    <w:rsid w:val="00D91327"/>
    <w:rsid w:val="00D93755"/>
    <w:rsid w:val="00D93F1D"/>
    <w:rsid w:val="00D96334"/>
    <w:rsid w:val="00D96603"/>
    <w:rsid w:val="00DA28CD"/>
    <w:rsid w:val="00DA2B20"/>
    <w:rsid w:val="00DA3337"/>
    <w:rsid w:val="00DA3604"/>
    <w:rsid w:val="00DA3E4A"/>
    <w:rsid w:val="00DA6D1B"/>
    <w:rsid w:val="00DA6E27"/>
    <w:rsid w:val="00DB0D8D"/>
    <w:rsid w:val="00DB2A26"/>
    <w:rsid w:val="00DB3993"/>
    <w:rsid w:val="00DB4173"/>
    <w:rsid w:val="00DB513E"/>
    <w:rsid w:val="00DB5CF9"/>
    <w:rsid w:val="00DB60BF"/>
    <w:rsid w:val="00DB6BE3"/>
    <w:rsid w:val="00DB7193"/>
    <w:rsid w:val="00DB7C6A"/>
    <w:rsid w:val="00DC0C66"/>
    <w:rsid w:val="00DC2AD9"/>
    <w:rsid w:val="00DC2E62"/>
    <w:rsid w:val="00DC2EFC"/>
    <w:rsid w:val="00DC5084"/>
    <w:rsid w:val="00DC6F2A"/>
    <w:rsid w:val="00DD029B"/>
    <w:rsid w:val="00DD0B91"/>
    <w:rsid w:val="00DD0E59"/>
    <w:rsid w:val="00DD4BA0"/>
    <w:rsid w:val="00DD5EB6"/>
    <w:rsid w:val="00DD5F9B"/>
    <w:rsid w:val="00DD6D4E"/>
    <w:rsid w:val="00DD7BA9"/>
    <w:rsid w:val="00DE235C"/>
    <w:rsid w:val="00DE4446"/>
    <w:rsid w:val="00DE762C"/>
    <w:rsid w:val="00DE78A4"/>
    <w:rsid w:val="00DF0CD4"/>
    <w:rsid w:val="00DF110B"/>
    <w:rsid w:val="00DF14A3"/>
    <w:rsid w:val="00DF3183"/>
    <w:rsid w:val="00DF4336"/>
    <w:rsid w:val="00DF774D"/>
    <w:rsid w:val="00E0026F"/>
    <w:rsid w:val="00E01BC4"/>
    <w:rsid w:val="00E02118"/>
    <w:rsid w:val="00E02990"/>
    <w:rsid w:val="00E02FAB"/>
    <w:rsid w:val="00E04272"/>
    <w:rsid w:val="00E076DA"/>
    <w:rsid w:val="00E07ACD"/>
    <w:rsid w:val="00E103A7"/>
    <w:rsid w:val="00E1138B"/>
    <w:rsid w:val="00E11562"/>
    <w:rsid w:val="00E12F86"/>
    <w:rsid w:val="00E16361"/>
    <w:rsid w:val="00E173A3"/>
    <w:rsid w:val="00E22A3E"/>
    <w:rsid w:val="00E25879"/>
    <w:rsid w:val="00E279DC"/>
    <w:rsid w:val="00E3083F"/>
    <w:rsid w:val="00E3090F"/>
    <w:rsid w:val="00E3415C"/>
    <w:rsid w:val="00E36F85"/>
    <w:rsid w:val="00E448B6"/>
    <w:rsid w:val="00E47046"/>
    <w:rsid w:val="00E5071A"/>
    <w:rsid w:val="00E50E2F"/>
    <w:rsid w:val="00E54C18"/>
    <w:rsid w:val="00E55459"/>
    <w:rsid w:val="00E55701"/>
    <w:rsid w:val="00E55808"/>
    <w:rsid w:val="00E55A02"/>
    <w:rsid w:val="00E568F7"/>
    <w:rsid w:val="00E571FF"/>
    <w:rsid w:val="00E62DDF"/>
    <w:rsid w:val="00E67614"/>
    <w:rsid w:val="00E700C4"/>
    <w:rsid w:val="00E70807"/>
    <w:rsid w:val="00E73FD7"/>
    <w:rsid w:val="00E74389"/>
    <w:rsid w:val="00E74A11"/>
    <w:rsid w:val="00E752EB"/>
    <w:rsid w:val="00E754CD"/>
    <w:rsid w:val="00E75824"/>
    <w:rsid w:val="00E76E77"/>
    <w:rsid w:val="00E77B00"/>
    <w:rsid w:val="00E80AB7"/>
    <w:rsid w:val="00E80CBE"/>
    <w:rsid w:val="00E81BBE"/>
    <w:rsid w:val="00E81D60"/>
    <w:rsid w:val="00E8268D"/>
    <w:rsid w:val="00E83E38"/>
    <w:rsid w:val="00E83F1A"/>
    <w:rsid w:val="00E857BC"/>
    <w:rsid w:val="00E90937"/>
    <w:rsid w:val="00E90AE8"/>
    <w:rsid w:val="00E9302B"/>
    <w:rsid w:val="00E93D36"/>
    <w:rsid w:val="00E96727"/>
    <w:rsid w:val="00E967D1"/>
    <w:rsid w:val="00EA0556"/>
    <w:rsid w:val="00EA0E53"/>
    <w:rsid w:val="00EA586F"/>
    <w:rsid w:val="00EA64F2"/>
    <w:rsid w:val="00EA71CE"/>
    <w:rsid w:val="00EA7DDC"/>
    <w:rsid w:val="00EB0293"/>
    <w:rsid w:val="00EB0DA3"/>
    <w:rsid w:val="00EB0E72"/>
    <w:rsid w:val="00EB3DE8"/>
    <w:rsid w:val="00EB457E"/>
    <w:rsid w:val="00EB5524"/>
    <w:rsid w:val="00EB64B1"/>
    <w:rsid w:val="00EB7D55"/>
    <w:rsid w:val="00EC1DDE"/>
    <w:rsid w:val="00EC23F0"/>
    <w:rsid w:val="00EC275F"/>
    <w:rsid w:val="00EC5370"/>
    <w:rsid w:val="00EC6705"/>
    <w:rsid w:val="00ED0AA3"/>
    <w:rsid w:val="00ED17AF"/>
    <w:rsid w:val="00ED2D0D"/>
    <w:rsid w:val="00ED37D7"/>
    <w:rsid w:val="00ED6F08"/>
    <w:rsid w:val="00ED715B"/>
    <w:rsid w:val="00EE0EBF"/>
    <w:rsid w:val="00EE1A37"/>
    <w:rsid w:val="00EE268D"/>
    <w:rsid w:val="00EE3739"/>
    <w:rsid w:val="00EE6EFF"/>
    <w:rsid w:val="00EE6FC4"/>
    <w:rsid w:val="00EE75A4"/>
    <w:rsid w:val="00EF03C1"/>
    <w:rsid w:val="00EF27C9"/>
    <w:rsid w:val="00EF5E1E"/>
    <w:rsid w:val="00EF68F2"/>
    <w:rsid w:val="00F00333"/>
    <w:rsid w:val="00F0206E"/>
    <w:rsid w:val="00F023BC"/>
    <w:rsid w:val="00F02BDA"/>
    <w:rsid w:val="00F04D86"/>
    <w:rsid w:val="00F072E7"/>
    <w:rsid w:val="00F1092A"/>
    <w:rsid w:val="00F124A6"/>
    <w:rsid w:val="00F146DC"/>
    <w:rsid w:val="00F14A47"/>
    <w:rsid w:val="00F14BB1"/>
    <w:rsid w:val="00F15D16"/>
    <w:rsid w:val="00F214AA"/>
    <w:rsid w:val="00F23092"/>
    <w:rsid w:val="00F24260"/>
    <w:rsid w:val="00F2519C"/>
    <w:rsid w:val="00F25A34"/>
    <w:rsid w:val="00F26094"/>
    <w:rsid w:val="00F260BA"/>
    <w:rsid w:val="00F362D9"/>
    <w:rsid w:val="00F36A08"/>
    <w:rsid w:val="00F371C9"/>
    <w:rsid w:val="00F40115"/>
    <w:rsid w:val="00F42FE7"/>
    <w:rsid w:val="00F438DE"/>
    <w:rsid w:val="00F458CA"/>
    <w:rsid w:val="00F45AB2"/>
    <w:rsid w:val="00F46C0F"/>
    <w:rsid w:val="00F4755F"/>
    <w:rsid w:val="00F51C83"/>
    <w:rsid w:val="00F52703"/>
    <w:rsid w:val="00F62AB3"/>
    <w:rsid w:val="00F65616"/>
    <w:rsid w:val="00F70B4D"/>
    <w:rsid w:val="00F7122E"/>
    <w:rsid w:val="00F741EE"/>
    <w:rsid w:val="00F7430F"/>
    <w:rsid w:val="00F75F59"/>
    <w:rsid w:val="00F76423"/>
    <w:rsid w:val="00F76F8A"/>
    <w:rsid w:val="00F81BB9"/>
    <w:rsid w:val="00F83207"/>
    <w:rsid w:val="00F84D48"/>
    <w:rsid w:val="00F86254"/>
    <w:rsid w:val="00F86526"/>
    <w:rsid w:val="00F900CA"/>
    <w:rsid w:val="00F90B38"/>
    <w:rsid w:val="00F94736"/>
    <w:rsid w:val="00F97F9A"/>
    <w:rsid w:val="00FA17D3"/>
    <w:rsid w:val="00FA2DCD"/>
    <w:rsid w:val="00FA3985"/>
    <w:rsid w:val="00FA4481"/>
    <w:rsid w:val="00FA5D3A"/>
    <w:rsid w:val="00FA6453"/>
    <w:rsid w:val="00FA66D1"/>
    <w:rsid w:val="00FA789E"/>
    <w:rsid w:val="00FA7DAD"/>
    <w:rsid w:val="00FB1CFE"/>
    <w:rsid w:val="00FB3B8B"/>
    <w:rsid w:val="00FB4668"/>
    <w:rsid w:val="00FB4828"/>
    <w:rsid w:val="00FB55E6"/>
    <w:rsid w:val="00FB59C0"/>
    <w:rsid w:val="00FB7854"/>
    <w:rsid w:val="00FC32EA"/>
    <w:rsid w:val="00FC5C4D"/>
    <w:rsid w:val="00FD05C5"/>
    <w:rsid w:val="00FD12A6"/>
    <w:rsid w:val="00FD213B"/>
    <w:rsid w:val="00FD24A6"/>
    <w:rsid w:val="00FD2956"/>
    <w:rsid w:val="00FD4AD8"/>
    <w:rsid w:val="00FD6D03"/>
    <w:rsid w:val="00FD70EB"/>
    <w:rsid w:val="00FE07E1"/>
    <w:rsid w:val="00FE07FB"/>
    <w:rsid w:val="00FE1159"/>
    <w:rsid w:val="00FE2EBD"/>
    <w:rsid w:val="00FE4727"/>
    <w:rsid w:val="00FE4B88"/>
    <w:rsid w:val="00FE53D8"/>
    <w:rsid w:val="00FE5DBE"/>
    <w:rsid w:val="00FF0587"/>
    <w:rsid w:val="00FF7E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82A7A"/>
  <w15:docId w15:val="{055A05E0-E2DE-42E7-ACF8-CFE6885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C5"/>
  </w:style>
  <w:style w:type="paragraph" w:styleId="Balk1">
    <w:name w:val="heading 1"/>
    <w:basedOn w:val="Normal"/>
    <w:next w:val="Normal"/>
    <w:link w:val="Balk1Char"/>
    <w:qFormat/>
    <w:rsid w:val="00535264"/>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4104C5"/>
    <w:pPr>
      <w:keepNext/>
      <w:jc w:val="both"/>
      <w:outlineLvl w:val="1"/>
    </w:pPr>
    <w:rPr>
      <w:sz w:val="24"/>
    </w:rPr>
  </w:style>
  <w:style w:type="paragraph" w:styleId="Balk3">
    <w:name w:val="heading 3"/>
    <w:basedOn w:val="Normal"/>
    <w:next w:val="Normal"/>
    <w:qFormat/>
    <w:rsid w:val="004104C5"/>
    <w:pPr>
      <w:keepNext/>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104C5"/>
    <w:rPr>
      <w:sz w:val="24"/>
    </w:rPr>
  </w:style>
  <w:style w:type="paragraph" w:styleId="GvdeMetni2">
    <w:name w:val="Body Text 2"/>
    <w:basedOn w:val="Normal"/>
    <w:rsid w:val="004104C5"/>
    <w:pPr>
      <w:jc w:val="both"/>
    </w:pPr>
    <w:rPr>
      <w:sz w:val="24"/>
    </w:rPr>
  </w:style>
  <w:style w:type="paragraph" w:styleId="GvdeMetni3">
    <w:name w:val="Body Text 3"/>
    <w:basedOn w:val="Normal"/>
    <w:rsid w:val="004104C5"/>
    <w:pPr>
      <w:jc w:val="center"/>
    </w:pPr>
    <w:rPr>
      <w:sz w:val="24"/>
    </w:rPr>
  </w:style>
  <w:style w:type="paragraph" w:styleId="GvdeMetniGirintisi">
    <w:name w:val="Body Text Indent"/>
    <w:basedOn w:val="Normal"/>
    <w:rsid w:val="004104C5"/>
    <w:pPr>
      <w:ind w:firstLine="708"/>
      <w:jc w:val="both"/>
    </w:pPr>
    <w:rPr>
      <w:b/>
      <w:bCs/>
      <w:sz w:val="24"/>
    </w:rPr>
  </w:style>
  <w:style w:type="paragraph" w:styleId="Altyaz">
    <w:name w:val="Subtitle"/>
    <w:basedOn w:val="Normal"/>
    <w:qFormat/>
    <w:rsid w:val="00CB4B2B"/>
    <w:rPr>
      <w:b/>
      <w:bCs/>
      <w:sz w:val="24"/>
      <w:szCs w:val="24"/>
    </w:rPr>
  </w:style>
  <w:style w:type="paragraph" w:styleId="GvdeMetniGirintisi2">
    <w:name w:val="Body Text Indent 2"/>
    <w:basedOn w:val="Normal"/>
    <w:rsid w:val="00CB4B2B"/>
    <w:pPr>
      <w:spacing w:after="120" w:line="480" w:lineRule="auto"/>
      <w:ind w:left="283"/>
    </w:pPr>
  </w:style>
  <w:style w:type="paragraph" w:styleId="KonuBal">
    <w:name w:val="Title"/>
    <w:basedOn w:val="Normal"/>
    <w:qFormat/>
    <w:rsid w:val="00CB4B2B"/>
    <w:pPr>
      <w:jc w:val="center"/>
    </w:pPr>
    <w:rPr>
      <w:b/>
      <w:bCs/>
      <w:sz w:val="24"/>
      <w:szCs w:val="24"/>
    </w:rPr>
  </w:style>
  <w:style w:type="paragraph" w:styleId="NormalWeb">
    <w:name w:val="Normal (Web)"/>
    <w:basedOn w:val="Normal"/>
    <w:uiPriority w:val="99"/>
    <w:rsid w:val="00D075E2"/>
    <w:pPr>
      <w:spacing w:before="100" w:beforeAutospacing="1" w:after="100" w:afterAutospacing="1"/>
    </w:pPr>
    <w:rPr>
      <w:sz w:val="24"/>
      <w:szCs w:val="24"/>
    </w:rPr>
  </w:style>
  <w:style w:type="table" w:styleId="TabloKlavuzu">
    <w:name w:val="Table Grid"/>
    <w:basedOn w:val="NormalTablo"/>
    <w:rsid w:val="004D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854BC1"/>
    <w:pPr>
      <w:tabs>
        <w:tab w:val="center" w:pos="4536"/>
        <w:tab w:val="right" w:pos="9072"/>
      </w:tabs>
    </w:pPr>
  </w:style>
  <w:style w:type="paragraph" w:styleId="AltBilgi">
    <w:name w:val="footer"/>
    <w:basedOn w:val="Normal"/>
    <w:link w:val="AltBilgiChar"/>
    <w:uiPriority w:val="99"/>
    <w:rsid w:val="00854BC1"/>
    <w:pPr>
      <w:tabs>
        <w:tab w:val="center" w:pos="4536"/>
        <w:tab w:val="right" w:pos="9072"/>
      </w:tabs>
    </w:pPr>
  </w:style>
  <w:style w:type="character" w:customStyle="1" w:styleId="stBilgiChar">
    <w:name w:val="Üst Bilgi Char"/>
    <w:link w:val="stBilgi"/>
    <w:uiPriority w:val="99"/>
    <w:rsid w:val="00105241"/>
  </w:style>
  <w:style w:type="character" w:customStyle="1" w:styleId="Gvdemetni0">
    <w:name w:val="Gövde metni_"/>
    <w:link w:val="Gvdemetni1"/>
    <w:rsid w:val="00105241"/>
    <w:rPr>
      <w:sz w:val="23"/>
      <w:szCs w:val="23"/>
      <w:shd w:val="clear" w:color="auto" w:fill="FFFFFF"/>
    </w:rPr>
  </w:style>
  <w:style w:type="paragraph" w:customStyle="1" w:styleId="Gvdemetni1">
    <w:name w:val="Gövde metni1"/>
    <w:basedOn w:val="Normal"/>
    <w:link w:val="Gvdemetni0"/>
    <w:rsid w:val="00105241"/>
    <w:pPr>
      <w:shd w:val="clear" w:color="auto" w:fill="FFFFFF"/>
      <w:spacing w:before="240" w:after="240" w:line="277" w:lineRule="exact"/>
      <w:ind w:hanging="2920"/>
      <w:jc w:val="both"/>
    </w:pPr>
    <w:rPr>
      <w:sz w:val="23"/>
      <w:szCs w:val="23"/>
    </w:rPr>
  </w:style>
  <w:style w:type="character" w:customStyle="1" w:styleId="Balk20">
    <w:name w:val="Başlık #2_"/>
    <w:link w:val="Balk21"/>
    <w:rsid w:val="00105241"/>
    <w:rPr>
      <w:sz w:val="23"/>
      <w:szCs w:val="23"/>
      <w:shd w:val="clear" w:color="auto" w:fill="FFFFFF"/>
    </w:rPr>
  </w:style>
  <w:style w:type="paragraph" w:customStyle="1" w:styleId="Balk21">
    <w:name w:val="Başlık #2"/>
    <w:basedOn w:val="Normal"/>
    <w:link w:val="Balk20"/>
    <w:rsid w:val="00105241"/>
    <w:pPr>
      <w:shd w:val="clear" w:color="auto" w:fill="FFFFFF"/>
      <w:spacing w:line="274" w:lineRule="exact"/>
      <w:ind w:hanging="320"/>
      <w:jc w:val="both"/>
      <w:outlineLvl w:val="1"/>
    </w:pPr>
    <w:rPr>
      <w:sz w:val="23"/>
      <w:szCs w:val="23"/>
    </w:rPr>
  </w:style>
  <w:style w:type="character" w:customStyle="1" w:styleId="GvdemetniKaln">
    <w:name w:val="Gövde metni + Kalın"/>
    <w:rsid w:val="0010524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alk10">
    <w:name w:val="Başlık #1_"/>
    <w:link w:val="Balk11"/>
    <w:rsid w:val="00C67DA1"/>
    <w:rPr>
      <w:sz w:val="23"/>
      <w:szCs w:val="23"/>
      <w:shd w:val="clear" w:color="auto" w:fill="FFFFFF"/>
    </w:rPr>
  </w:style>
  <w:style w:type="paragraph" w:customStyle="1" w:styleId="Balk11">
    <w:name w:val="Başlık #1"/>
    <w:basedOn w:val="Normal"/>
    <w:link w:val="Balk10"/>
    <w:rsid w:val="00C67DA1"/>
    <w:pPr>
      <w:shd w:val="clear" w:color="auto" w:fill="FFFFFF"/>
      <w:spacing w:before="240" w:after="300" w:line="0" w:lineRule="atLeast"/>
      <w:jc w:val="both"/>
      <w:outlineLvl w:val="0"/>
    </w:pPr>
    <w:rPr>
      <w:sz w:val="23"/>
      <w:szCs w:val="23"/>
    </w:rPr>
  </w:style>
  <w:style w:type="character" w:customStyle="1" w:styleId="Balk1Char">
    <w:name w:val="Başlık 1 Char"/>
    <w:basedOn w:val="VarsaylanParagrafYazTipi"/>
    <w:link w:val="Balk1"/>
    <w:rsid w:val="00535264"/>
    <w:rPr>
      <w:rFonts w:ascii="Cambria" w:eastAsia="Times New Roman" w:hAnsi="Cambria" w:cs="Times New Roman"/>
      <w:b/>
      <w:bCs/>
      <w:kern w:val="32"/>
      <w:sz w:val="32"/>
      <w:szCs w:val="32"/>
    </w:rPr>
  </w:style>
  <w:style w:type="table" w:customStyle="1" w:styleId="AkListe1">
    <w:name w:val="Açık Liste1"/>
    <w:basedOn w:val="NormalTablo"/>
    <w:uiPriority w:val="61"/>
    <w:rsid w:val="00BD02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Temas">
    <w:name w:val="Table Theme"/>
    <w:basedOn w:val="NormalTablo"/>
    <w:rsid w:val="00BD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BD02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Stunlar1">
    <w:name w:val="Table Columns 1"/>
    <w:basedOn w:val="NormalTablo"/>
    <w:rsid w:val="00BD02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onMetni">
    <w:name w:val="Balloon Text"/>
    <w:basedOn w:val="Normal"/>
    <w:link w:val="BalonMetniChar"/>
    <w:rsid w:val="00B7410C"/>
    <w:rPr>
      <w:rFonts w:ascii="Tahoma" w:hAnsi="Tahoma" w:cs="Tahoma"/>
      <w:sz w:val="16"/>
      <w:szCs w:val="16"/>
    </w:rPr>
  </w:style>
  <w:style w:type="character" w:customStyle="1" w:styleId="BalonMetniChar">
    <w:name w:val="Balon Metni Char"/>
    <w:basedOn w:val="VarsaylanParagrafYazTipi"/>
    <w:link w:val="BalonMetni"/>
    <w:rsid w:val="00B7410C"/>
    <w:rPr>
      <w:rFonts w:ascii="Tahoma" w:hAnsi="Tahoma" w:cs="Tahoma"/>
      <w:sz w:val="16"/>
      <w:szCs w:val="16"/>
    </w:rPr>
  </w:style>
  <w:style w:type="paragraph" w:styleId="ListeParagraf">
    <w:name w:val="List Paragraph"/>
    <w:basedOn w:val="Normal"/>
    <w:uiPriority w:val="34"/>
    <w:qFormat/>
    <w:rsid w:val="003E45C4"/>
    <w:pPr>
      <w:ind w:left="720"/>
      <w:contextualSpacing/>
    </w:pPr>
  </w:style>
  <w:style w:type="character" w:styleId="Kpr">
    <w:name w:val="Hyperlink"/>
    <w:basedOn w:val="VarsaylanParagrafYazTipi"/>
    <w:uiPriority w:val="99"/>
    <w:unhideWhenUsed/>
    <w:rsid w:val="003E45C4"/>
    <w:rPr>
      <w:color w:val="0000FF"/>
      <w:u w:val="single"/>
    </w:rPr>
  </w:style>
  <w:style w:type="paragraph" w:customStyle="1" w:styleId="gvdemetni10">
    <w:name w:val="gvdemetni1"/>
    <w:basedOn w:val="Normal"/>
    <w:rsid w:val="008C1775"/>
    <w:pPr>
      <w:spacing w:before="100" w:beforeAutospacing="1" w:after="100" w:afterAutospacing="1"/>
    </w:pPr>
    <w:rPr>
      <w:sz w:val="24"/>
      <w:szCs w:val="24"/>
    </w:rPr>
  </w:style>
  <w:style w:type="character" w:customStyle="1" w:styleId="AltBilgiChar">
    <w:name w:val="Alt Bilgi Char"/>
    <w:basedOn w:val="VarsaylanParagrafYazTipi"/>
    <w:link w:val="AltBilgi"/>
    <w:uiPriority w:val="99"/>
    <w:rsid w:val="008F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5316">
      <w:bodyDiv w:val="1"/>
      <w:marLeft w:val="0"/>
      <w:marRight w:val="0"/>
      <w:marTop w:val="0"/>
      <w:marBottom w:val="0"/>
      <w:divBdr>
        <w:top w:val="none" w:sz="0" w:space="0" w:color="auto"/>
        <w:left w:val="none" w:sz="0" w:space="0" w:color="auto"/>
        <w:bottom w:val="none" w:sz="0" w:space="0" w:color="auto"/>
        <w:right w:val="none" w:sz="0" w:space="0" w:color="auto"/>
      </w:divBdr>
    </w:div>
    <w:div w:id="267277730">
      <w:bodyDiv w:val="1"/>
      <w:marLeft w:val="0"/>
      <w:marRight w:val="0"/>
      <w:marTop w:val="0"/>
      <w:marBottom w:val="0"/>
      <w:divBdr>
        <w:top w:val="none" w:sz="0" w:space="0" w:color="auto"/>
        <w:left w:val="none" w:sz="0" w:space="0" w:color="auto"/>
        <w:bottom w:val="none" w:sz="0" w:space="0" w:color="auto"/>
        <w:right w:val="none" w:sz="0" w:space="0" w:color="auto"/>
      </w:divBdr>
    </w:div>
    <w:div w:id="368266412">
      <w:bodyDiv w:val="1"/>
      <w:marLeft w:val="0"/>
      <w:marRight w:val="0"/>
      <w:marTop w:val="0"/>
      <w:marBottom w:val="0"/>
      <w:divBdr>
        <w:top w:val="none" w:sz="0" w:space="0" w:color="auto"/>
        <w:left w:val="none" w:sz="0" w:space="0" w:color="auto"/>
        <w:bottom w:val="none" w:sz="0" w:space="0" w:color="auto"/>
        <w:right w:val="none" w:sz="0" w:space="0" w:color="auto"/>
      </w:divBdr>
    </w:div>
    <w:div w:id="477382480">
      <w:bodyDiv w:val="1"/>
      <w:marLeft w:val="0"/>
      <w:marRight w:val="0"/>
      <w:marTop w:val="0"/>
      <w:marBottom w:val="0"/>
      <w:divBdr>
        <w:top w:val="none" w:sz="0" w:space="0" w:color="auto"/>
        <w:left w:val="none" w:sz="0" w:space="0" w:color="auto"/>
        <w:bottom w:val="none" w:sz="0" w:space="0" w:color="auto"/>
        <w:right w:val="none" w:sz="0" w:space="0" w:color="auto"/>
      </w:divBdr>
    </w:div>
    <w:div w:id="527526061">
      <w:bodyDiv w:val="1"/>
      <w:marLeft w:val="0"/>
      <w:marRight w:val="0"/>
      <w:marTop w:val="0"/>
      <w:marBottom w:val="0"/>
      <w:divBdr>
        <w:top w:val="none" w:sz="0" w:space="0" w:color="auto"/>
        <w:left w:val="none" w:sz="0" w:space="0" w:color="auto"/>
        <w:bottom w:val="none" w:sz="0" w:space="0" w:color="auto"/>
        <w:right w:val="none" w:sz="0" w:space="0" w:color="auto"/>
      </w:divBdr>
    </w:div>
    <w:div w:id="624852963">
      <w:bodyDiv w:val="1"/>
      <w:marLeft w:val="0"/>
      <w:marRight w:val="0"/>
      <w:marTop w:val="0"/>
      <w:marBottom w:val="0"/>
      <w:divBdr>
        <w:top w:val="none" w:sz="0" w:space="0" w:color="auto"/>
        <w:left w:val="none" w:sz="0" w:space="0" w:color="auto"/>
        <w:bottom w:val="none" w:sz="0" w:space="0" w:color="auto"/>
        <w:right w:val="none" w:sz="0" w:space="0" w:color="auto"/>
      </w:divBdr>
    </w:div>
    <w:div w:id="867596748">
      <w:bodyDiv w:val="1"/>
      <w:marLeft w:val="0"/>
      <w:marRight w:val="0"/>
      <w:marTop w:val="0"/>
      <w:marBottom w:val="0"/>
      <w:divBdr>
        <w:top w:val="none" w:sz="0" w:space="0" w:color="auto"/>
        <w:left w:val="none" w:sz="0" w:space="0" w:color="auto"/>
        <w:bottom w:val="none" w:sz="0" w:space="0" w:color="auto"/>
        <w:right w:val="none" w:sz="0" w:space="0" w:color="auto"/>
      </w:divBdr>
    </w:div>
    <w:div w:id="870145385">
      <w:bodyDiv w:val="1"/>
      <w:marLeft w:val="0"/>
      <w:marRight w:val="0"/>
      <w:marTop w:val="0"/>
      <w:marBottom w:val="0"/>
      <w:divBdr>
        <w:top w:val="none" w:sz="0" w:space="0" w:color="auto"/>
        <w:left w:val="none" w:sz="0" w:space="0" w:color="auto"/>
        <w:bottom w:val="none" w:sz="0" w:space="0" w:color="auto"/>
        <w:right w:val="none" w:sz="0" w:space="0" w:color="auto"/>
      </w:divBdr>
    </w:div>
    <w:div w:id="932013471">
      <w:bodyDiv w:val="1"/>
      <w:marLeft w:val="0"/>
      <w:marRight w:val="0"/>
      <w:marTop w:val="0"/>
      <w:marBottom w:val="0"/>
      <w:divBdr>
        <w:top w:val="none" w:sz="0" w:space="0" w:color="auto"/>
        <w:left w:val="none" w:sz="0" w:space="0" w:color="auto"/>
        <w:bottom w:val="none" w:sz="0" w:space="0" w:color="auto"/>
        <w:right w:val="none" w:sz="0" w:space="0" w:color="auto"/>
      </w:divBdr>
    </w:div>
    <w:div w:id="1098604431">
      <w:bodyDiv w:val="1"/>
      <w:marLeft w:val="0"/>
      <w:marRight w:val="0"/>
      <w:marTop w:val="0"/>
      <w:marBottom w:val="0"/>
      <w:divBdr>
        <w:top w:val="none" w:sz="0" w:space="0" w:color="auto"/>
        <w:left w:val="none" w:sz="0" w:space="0" w:color="auto"/>
        <w:bottom w:val="none" w:sz="0" w:space="0" w:color="auto"/>
        <w:right w:val="none" w:sz="0" w:space="0" w:color="auto"/>
      </w:divBdr>
    </w:div>
    <w:div w:id="1120760300">
      <w:bodyDiv w:val="1"/>
      <w:marLeft w:val="0"/>
      <w:marRight w:val="0"/>
      <w:marTop w:val="0"/>
      <w:marBottom w:val="0"/>
      <w:divBdr>
        <w:top w:val="none" w:sz="0" w:space="0" w:color="auto"/>
        <w:left w:val="none" w:sz="0" w:space="0" w:color="auto"/>
        <w:bottom w:val="none" w:sz="0" w:space="0" w:color="auto"/>
        <w:right w:val="none" w:sz="0" w:space="0" w:color="auto"/>
      </w:divBdr>
    </w:div>
    <w:div w:id="1150560470">
      <w:bodyDiv w:val="1"/>
      <w:marLeft w:val="0"/>
      <w:marRight w:val="0"/>
      <w:marTop w:val="0"/>
      <w:marBottom w:val="0"/>
      <w:divBdr>
        <w:top w:val="none" w:sz="0" w:space="0" w:color="auto"/>
        <w:left w:val="none" w:sz="0" w:space="0" w:color="auto"/>
        <w:bottom w:val="none" w:sz="0" w:space="0" w:color="auto"/>
        <w:right w:val="none" w:sz="0" w:space="0" w:color="auto"/>
      </w:divBdr>
    </w:div>
    <w:div w:id="1327515275">
      <w:bodyDiv w:val="1"/>
      <w:marLeft w:val="0"/>
      <w:marRight w:val="0"/>
      <w:marTop w:val="0"/>
      <w:marBottom w:val="0"/>
      <w:divBdr>
        <w:top w:val="none" w:sz="0" w:space="0" w:color="auto"/>
        <w:left w:val="none" w:sz="0" w:space="0" w:color="auto"/>
        <w:bottom w:val="none" w:sz="0" w:space="0" w:color="auto"/>
        <w:right w:val="none" w:sz="0" w:space="0" w:color="auto"/>
      </w:divBdr>
    </w:div>
    <w:div w:id="1341666716">
      <w:bodyDiv w:val="1"/>
      <w:marLeft w:val="0"/>
      <w:marRight w:val="0"/>
      <w:marTop w:val="0"/>
      <w:marBottom w:val="0"/>
      <w:divBdr>
        <w:top w:val="none" w:sz="0" w:space="0" w:color="auto"/>
        <w:left w:val="none" w:sz="0" w:space="0" w:color="auto"/>
        <w:bottom w:val="none" w:sz="0" w:space="0" w:color="auto"/>
        <w:right w:val="none" w:sz="0" w:space="0" w:color="auto"/>
      </w:divBdr>
    </w:div>
    <w:div w:id="1622108303">
      <w:bodyDiv w:val="1"/>
      <w:marLeft w:val="0"/>
      <w:marRight w:val="0"/>
      <w:marTop w:val="0"/>
      <w:marBottom w:val="0"/>
      <w:divBdr>
        <w:top w:val="none" w:sz="0" w:space="0" w:color="auto"/>
        <w:left w:val="none" w:sz="0" w:space="0" w:color="auto"/>
        <w:bottom w:val="none" w:sz="0" w:space="0" w:color="auto"/>
        <w:right w:val="none" w:sz="0" w:space="0" w:color="auto"/>
      </w:divBdr>
    </w:div>
    <w:div w:id="1683701987">
      <w:bodyDiv w:val="1"/>
      <w:marLeft w:val="0"/>
      <w:marRight w:val="0"/>
      <w:marTop w:val="0"/>
      <w:marBottom w:val="0"/>
      <w:divBdr>
        <w:top w:val="none" w:sz="0" w:space="0" w:color="auto"/>
        <w:left w:val="none" w:sz="0" w:space="0" w:color="auto"/>
        <w:bottom w:val="none" w:sz="0" w:space="0" w:color="auto"/>
        <w:right w:val="none" w:sz="0" w:space="0" w:color="auto"/>
      </w:divBdr>
    </w:div>
    <w:div w:id="1698701144">
      <w:bodyDiv w:val="1"/>
      <w:marLeft w:val="0"/>
      <w:marRight w:val="0"/>
      <w:marTop w:val="0"/>
      <w:marBottom w:val="0"/>
      <w:divBdr>
        <w:top w:val="none" w:sz="0" w:space="0" w:color="auto"/>
        <w:left w:val="none" w:sz="0" w:space="0" w:color="auto"/>
        <w:bottom w:val="none" w:sz="0" w:space="0" w:color="auto"/>
        <w:right w:val="none" w:sz="0" w:space="0" w:color="auto"/>
      </w:divBdr>
    </w:div>
    <w:div w:id="1738823571">
      <w:bodyDiv w:val="1"/>
      <w:marLeft w:val="0"/>
      <w:marRight w:val="0"/>
      <w:marTop w:val="0"/>
      <w:marBottom w:val="0"/>
      <w:divBdr>
        <w:top w:val="none" w:sz="0" w:space="0" w:color="auto"/>
        <w:left w:val="none" w:sz="0" w:space="0" w:color="auto"/>
        <w:bottom w:val="none" w:sz="0" w:space="0" w:color="auto"/>
        <w:right w:val="none" w:sz="0" w:space="0" w:color="auto"/>
      </w:divBdr>
    </w:div>
    <w:div w:id="1765570746">
      <w:bodyDiv w:val="1"/>
      <w:marLeft w:val="0"/>
      <w:marRight w:val="0"/>
      <w:marTop w:val="0"/>
      <w:marBottom w:val="0"/>
      <w:divBdr>
        <w:top w:val="none" w:sz="0" w:space="0" w:color="auto"/>
        <w:left w:val="none" w:sz="0" w:space="0" w:color="auto"/>
        <w:bottom w:val="none" w:sz="0" w:space="0" w:color="auto"/>
        <w:right w:val="none" w:sz="0" w:space="0" w:color="auto"/>
      </w:divBdr>
    </w:div>
    <w:div w:id="1821313595">
      <w:bodyDiv w:val="1"/>
      <w:marLeft w:val="0"/>
      <w:marRight w:val="0"/>
      <w:marTop w:val="0"/>
      <w:marBottom w:val="0"/>
      <w:divBdr>
        <w:top w:val="none" w:sz="0" w:space="0" w:color="auto"/>
        <w:left w:val="none" w:sz="0" w:space="0" w:color="auto"/>
        <w:bottom w:val="none" w:sz="0" w:space="0" w:color="auto"/>
        <w:right w:val="none" w:sz="0" w:space="0" w:color="auto"/>
      </w:divBdr>
    </w:div>
    <w:div w:id="2052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FEA90-4FA8-4328-8920-AB161E63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6880</Characters>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AKDENİZ ÜNİVERSİTESİ VE BAĞLI BİRİMLERİNİN 01 OCAK –31 ARALIK 2011 TARİHLERİ ARASINDA YAPILACAK TEMİZLİK HİZMET ALIMI İLE İLGİLİ TEKNİK ŞARTNAME</vt:lpstr>
      <vt:lpstr>1- AKDENİZ ÜNİVERSİTESİ VE BAĞLI BİRİMLERİNİN 01 OCAK –31 ARALIK 2011 TARİHLERİ ARASINDA YAPILACAK TEMİZLİK HİZMET ALIMI İLE İLGİLİ TEKNİK ŞARTNAME</vt:lpstr>
    </vt:vector>
  </TitlesOfParts>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2021-03-30T13:47:00Z</cp:lastPrinted>
  <dcterms:created xsi:type="dcterms:W3CDTF">2021-03-30T13:52:00Z</dcterms:created>
  <dcterms:modified xsi:type="dcterms:W3CDTF">2021-04-05T12:03:00Z</dcterms:modified>
</cp:coreProperties>
</file>